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4B" w:rsidRDefault="00A6521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14B" w:rsidRPr="00A6521A" w:rsidRDefault="00A6521A">
      <w:pPr>
        <w:spacing w:after="0"/>
        <w:rPr>
          <w:lang w:val="ru-RU"/>
        </w:rPr>
      </w:pPr>
      <w:r w:rsidRPr="00A6521A">
        <w:rPr>
          <w:b/>
          <w:color w:val="000000"/>
          <w:sz w:val="28"/>
          <w:lang w:val="ru-RU"/>
        </w:rPr>
        <w:t>Об утверждении размеров, источников, видов и Правил предоставления социальной помощи гражданам, которым оказывается социальная помощь</w:t>
      </w:r>
    </w:p>
    <w:p w:rsidR="0022714B" w:rsidRPr="00A6521A" w:rsidRDefault="00A6521A">
      <w:pPr>
        <w:spacing w:after="0"/>
        <w:jc w:val="both"/>
        <w:rPr>
          <w:lang w:val="ru-RU"/>
        </w:rPr>
      </w:pPr>
      <w:r w:rsidRPr="00A6521A">
        <w:rPr>
          <w:color w:val="000000"/>
          <w:sz w:val="28"/>
          <w:lang w:val="ru-RU"/>
        </w:rPr>
        <w:t>Постановление Правительства Республики Казахстан от 12 марта 2012 года № 320.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0" w:name="z1"/>
      <w:r w:rsidRPr="00A6521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В соответствии с подпунктом 25-1) статьи 4 Закона Республики Казахстан от 27 июля 2007 года "Об образовании" Правительство Республики Казахстан </w:t>
      </w:r>
      <w:r w:rsidRPr="00A6521A">
        <w:rPr>
          <w:b/>
          <w:color w:val="000000"/>
          <w:sz w:val="28"/>
          <w:lang w:val="ru-RU"/>
        </w:rPr>
        <w:t>ПОСТАНОВЛЯЕТ: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1" w:name="z2"/>
      <w:bookmarkEnd w:id="0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1. Утвердить прилагаемые: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2" w:name="z3"/>
      <w:bookmarkEnd w:id="1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1) Правила предоставления социальной помощи гражданам, которым оказывается социальная помощь;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3" w:name="z4"/>
      <w:bookmarkEnd w:id="2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2) Размеры, источники и виды предоставления социальной помощи гражданам, которым оказывается социальная помощь.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4" w:name="z5"/>
      <w:bookmarkEnd w:id="3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2. Признать утратившими силу некоторые решения Правительства Республики Казахстан согласно приложению к настоящему постановлению.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5" w:name="z6"/>
      <w:bookmarkEnd w:id="4"/>
      <w:r w:rsidRPr="00A6521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3. Настоящее постановление вводится в действие по истечении десяти календарных дней после дня его первого официального опубликования, за исключением подпункта 7) пункта 5 Правил предоставления социальной помощи гражданам, которым оказывается социальная помощь, утвержденных настоящим постановлением, абзаца третьего пункта 1 размеров, источников и видов предоставления социальной помощи гражданам, которым оказывается социальная помощь, утвержденных настоящим постановлением, которые вводятся в действие с 1 января 2018 года.</w:t>
      </w:r>
    </w:p>
    <w:bookmarkEnd w:id="5"/>
    <w:p w:rsidR="0022714B" w:rsidRPr="00A6521A" w:rsidRDefault="00A6521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521A">
        <w:rPr>
          <w:color w:val="FF0000"/>
          <w:sz w:val="28"/>
          <w:lang w:val="ru-RU"/>
        </w:rPr>
        <w:t xml:space="preserve"> Сноска. Пункт 3 в редакции постановления Правительства РК от 26.10.2018 </w:t>
      </w:r>
      <w:r w:rsidRPr="00A6521A">
        <w:rPr>
          <w:color w:val="000000"/>
          <w:sz w:val="28"/>
          <w:lang w:val="ru-RU"/>
        </w:rPr>
        <w:t>№ 686</w:t>
      </w:r>
      <w:r w:rsidRPr="00A6521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6521A">
        <w:rPr>
          <w:lang w:val="ru-RU"/>
        </w:rPr>
        <w:br/>
      </w:r>
    </w:p>
    <w:tbl>
      <w:tblPr>
        <w:tblW w:w="0" w:type="auto"/>
        <w:tblCellSpacing w:w="0" w:type="auto"/>
        <w:tblLayout w:type="fixed"/>
        <w:tblLook w:val="04A0"/>
      </w:tblPr>
      <w:tblGrid>
        <w:gridCol w:w="7780"/>
        <w:gridCol w:w="260"/>
        <w:gridCol w:w="3960"/>
        <w:gridCol w:w="380"/>
      </w:tblGrid>
      <w:tr w:rsidR="0022714B" w:rsidRPr="003F3A17">
        <w:trPr>
          <w:gridAfter w:val="2"/>
          <w:wAfter w:w="4340" w:type="dxa"/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Pr="00A6521A" w:rsidRDefault="00A6521A">
            <w:pPr>
              <w:spacing w:after="0"/>
              <w:rPr>
                <w:lang w:val="ru-RU"/>
              </w:rPr>
            </w:pPr>
            <w:r>
              <w:rPr>
                <w:color w:val="000000"/>
                <w:sz w:val="20"/>
              </w:rPr>
              <w:t>     </w:t>
            </w:r>
          </w:p>
        </w:tc>
      </w:tr>
      <w:tr w:rsidR="0022714B">
        <w:trPr>
          <w:gridAfter w:val="1"/>
          <w:wAfter w:w="380" w:type="dxa"/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A6521A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Премьер-Министр</w:t>
            </w:r>
          </w:p>
          <w:p w:rsidR="0022714B" w:rsidRDefault="0022714B">
            <w:pPr>
              <w:spacing w:after="20"/>
              <w:ind w:left="20"/>
              <w:jc w:val="both"/>
            </w:pPr>
          </w:p>
          <w:p w:rsidR="0022714B" w:rsidRDefault="00A6521A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3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0"/>
            </w:pPr>
            <w:r>
              <w:rPr>
                <w:i/>
                <w:color w:val="000000"/>
                <w:sz w:val="20"/>
              </w:rPr>
              <w:t>К. Масимов</w:t>
            </w:r>
          </w:p>
        </w:tc>
      </w:tr>
      <w:tr w:rsidR="0022714B" w:rsidRPr="003F3A1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Pr="00A6521A" w:rsidRDefault="00A6521A">
            <w:pPr>
              <w:spacing w:after="0"/>
              <w:jc w:val="center"/>
              <w:rPr>
                <w:lang w:val="ru-RU"/>
              </w:rPr>
            </w:pPr>
            <w:r w:rsidRPr="00A6521A">
              <w:rPr>
                <w:color w:val="000000"/>
                <w:sz w:val="20"/>
                <w:lang w:val="ru-RU"/>
              </w:rPr>
              <w:t>Утверждены</w:t>
            </w:r>
            <w:r w:rsidRPr="00A6521A">
              <w:rPr>
                <w:lang w:val="ru-RU"/>
              </w:rPr>
              <w:br/>
            </w:r>
            <w:r w:rsidRPr="00A6521A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A6521A">
              <w:rPr>
                <w:lang w:val="ru-RU"/>
              </w:rPr>
              <w:br/>
            </w:r>
            <w:r w:rsidRPr="00A6521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6521A">
              <w:rPr>
                <w:lang w:val="ru-RU"/>
              </w:rPr>
              <w:br/>
            </w:r>
            <w:r w:rsidRPr="00A6521A">
              <w:rPr>
                <w:color w:val="000000"/>
                <w:sz w:val="20"/>
                <w:lang w:val="ru-RU"/>
              </w:rPr>
              <w:t>от 12 марта 2012 года № 320</w:t>
            </w:r>
          </w:p>
        </w:tc>
      </w:tr>
    </w:tbl>
    <w:p w:rsidR="0022714B" w:rsidRPr="00A6521A" w:rsidRDefault="00A6521A">
      <w:pPr>
        <w:spacing w:after="0"/>
        <w:rPr>
          <w:lang w:val="ru-RU"/>
        </w:rPr>
      </w:pPr>
      <w:bookmarkStart w:id="6" w:name="z8"/>
      <w:r w:rsidRPr="00A6521A">
        <w:rPr>
          <w:b/>
          <w:color w:val="000000"/>
          <w:lang w:val="ru-RU"/>
        </w:rPr>
        <w:t xml:space="preserve"> Правила</w:t>
      </w:r>
      <w:r w:rsidRPr="00A6521A">
        <w:rPr>
          <w:lang w:val="ru-RU"/>
        </w:rPr>
        <w:br/>
      </w:r>
      <w:r w:rsidRPr="00A6521A">
        <w:rPr>
          <w:b/>
          <w:color w:val="000000"/>
          <w:lang w:val="ru-RU"/>
        </w:rPr>
        <w:t>предоставления социальной помощи гражданам,</w:t>
      </w:r>
      <w:r w:rsidRPr="00A6521A">
        <w:rPr>
          <w:lang w:val="ru-RU"/>
        </w:rPr>
        <w:br/>
      </w:r>
      <w:r w:rsidRPr="00A6521A">
        <w:rPr>
          <w:b/>
          <w:color w:val="000000"/>
          <w:lang w:val="ru-RU"/>
        </w:rPr>
        <w:t>которым оказывается социальная помощь</w:t>
      </w:r>
    </w:p>
    <w:bookmarkEnd w:id="6"/>
    <w:p w:rsidR="0022714B" w:rsidRPr="00A6521A" w:rsidRDefault="00A6521A">
      <w:pPr>
        <w:spacing w:after="0"/>
        <w:jc w:val="both"/>
        <w:rPr>
          <w:lang w:val="ru-RU"/>
        </w:rPr>
      </w:pPr>
      <w:r w:rsidRPr="00A6521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1. Настоящие Правила предоставления социальной помощи гражданам, которым оказывается социальная помощь (далее – Правила), разработаны в соответствии с подпунктом 25-1) статьи 4 Закона Республики Казахстан от 27 июля 2007 года "Об образовании" и определяют порядок предоставления социальной помощи гражданам в период получения образования в организациях образования.</w:t>
      </w:r>
    </w:p>
    <w:p w:rsidR="0022714B" w:rsidRPr="00A6521A" w:rsidRDefault="00A6521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2. Государство в период получения образования полностью обеспечивает расходы на социальную помощь: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7" w:name="z9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1) детям-сиротам и детям, оставшимся без попечения родителей;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8" w:name="z10"/>
      <w:bookmarkEnd w:id="7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2) детям с ограниченными возможностями в развитии, инвалидам и инвалидам с детства, детям-инвалидам, воспитывающимся и (или) обучающимся в интернатных организациях;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9" w:name="z11"/>
      <w:bookmarkEnd w:id="8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3) детям, находящимся в центрах адаптации несовершеннолетних и поддержки детей, находящихся в трудной жизненной ситуации.</w:t>
      </w:r>
    </w:p>
    <w:bookmarkEnd w:id="9"/>
    <w:p w:rsidR="0022714B" w:rsidRPr="00A6521A" w:rsidRDefault="00A6521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521A">
        <w:rPr>
          <w:color w:val="FF0000"/>
          <w:sz w:val="28"/>
          <w:lang w:val="ru-RU"/>
        </w:rPr>
        <w:t xml:space="preserve"> Сноска. Пункт 2 – в редакции постановления Правительства РК от 31.03.2022 </w:t>
      </w:r>
      <w:r w:rsidRPr="00A6521A">
        <w:rPr>
          <w:color w:val="000000"/>
          <w:sz w:val="28"/>
          <w:lang w:val="ru-RU"/>
        </w:rPr>
        <w:t>№ 182</w:t>
      </w:r>
      <w:r w:rsidRPr="00A6521A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A6521A">
        <w:rPr>
          <w:lang w:val="ru-RU"/>
        </w:rPr>
        <w:br/>
      </w:r>
    </w:p>
    <w:p w:rsidR="0022714B" w:rsidRPr="00A6521A" w:rsidRDefault="00A6521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3. Полное государственное обеспечение включает предоставление места проживания в интернате организации образования, мягкого инвентаря, оборудования и обмундирования, питания, учебников и медицинской помощи.</w:t>
      </w:r>
    </w:p>
    <w:p w:rsidR="0022714B" w:rsidRPr="00A6521A" w:rsidRDefault="00A6521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4. Медицинская помощь гражданам, которым оказывается социальная помощь, в период получения образования предоставляется в рамках гарантированного объема бесплатной медицинской помощи.</w:t>
      </w:r>
    </w:p>
    <w:p w:rsidR="0022714B" w:rsidRPr="00A6521A" w:rsidRDefault="00A6521A">
      <w:pPr>
        <w:spacing w:after="0"/>
        <w:jc w:val="both"/>
        <w:rPr>
          <w:lang w:val="ru-RU"/>
        </w:rPr>
      </w:pPr>
      <w:r w:rsidRPr="00A6521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5. Государство частично компенсирует расходы в период получения образования: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10" w:name="z14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1) детям из многодетных семей;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11" w:name="z15"/>
      <w:bookmarkEnd w:id="10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2) детям из семей, имеющих право на получение адресной социальной помощи, а также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12" w:name="z16"/>
      <w:bookmarkEnd w:id="11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3) детям, проживающим в школах-интернатах общего и санаторного типов, интернатах при школах;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13" w:name="z17"/>
      <w:bookmarkEnd w:id="12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4) детям, воспитывающимся и обучающимся в специализированных интернатных организациях образования для одаренных детей;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14" w:name="z18"/>
      <w:bookmarkEnd w:id="13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5) воспитанникам интернатных организаций;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15" w:name="z19"/>
      <w:bookmarkEnd w:id="14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6) детям, которые по состоянию здоровья в течение длительного времени обучаются по общеобразовательным учебным программам начального, </w:t>
      </w:r>
      <w:r w:rsidRPr="00A6521A">
        <w:rPr>
          <w:color w:val="000000"/>
          <w:sz w:val="28"/>
          <w:lang w:val="ru-RU"/>
        </w:rPr>
        <w:lastRenderedPageBreak/>
        <w:t>основного среднего, общего среднего образования на дому или в организациях, оказывающих медицинскую помощь в стационарных условиях, а также восстановительное лечение и медицинскую реабилитацию;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16" w:name="z20"/>
      <w:bookmarkEnd w:id="15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7) студентам, обучающимся по образовательному гранту в некоммерческом акционерном обществе "Казахский национальный женский педагогический университет";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17" w:name="z21"/>
      <w:bookmarkEnd w:id="16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8) студентам, обучающимся по образовательным программам технического и профессионального, послесреднего образования, предусматривающим подготовку квалифицированных рабочих кадров;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18" w:name="z22"/>
      <w:bookmarkEnd w:id="17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9) иным категориям граждан, определяемым законами Республики Казахстан.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19" w:name="z23"/>
      <w:bookmarkEnd w:id="18"/>
      <w:r w:rsidRPr="00A6521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Категориям граждан, указанным в подпунктах 3), 4) и 5) пункта 5 настоящих Правил, государство компенсирует расходы за питание в размере 80 процентов от стоимости питания (20 процентов покрываются за счет родительской платы).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20" w:name="z24"/>
      <w:bookmarkEnd w:id="19"/>
      <w:r w:rsidRPr="00A6521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Лица, указанные в подпунктах 1) и 2) пункта 5 настоящих Правил и находящиеся под опекой (попечительством), на патронатном воспитании и в приемной семье, в период обучения в организациях технического и профессионального, послесреднего, высшего образования имеют право на бесплатное горячее питание из расчета 40 процентов стоимости дневного рациона для детей-сирот за счет республиканского или местных бюджетов.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21" w:name="z25"/>
      <w:bookmarkEnd w:id="20"/>
      <w:r w:rsidRPr="00A6521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Лицам, указанным в подпункте 7) пункта 5 настоящих Правил, государство компенсирует расходы на горячее питание в размере 100 процентов от стоимости питания.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22" w:name="z26"/>
      <w:bookmarkEnd w:id="21"/>
      <w:r w:rsidRPr="00A6521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Лицам, указанным в подпункте 8) пункта 5 настоящих Правил, государство компенсирует расходы на горячее питание из расчета 40 процентов стоимости дневного рациона для детей-сирот за счет местных бюджетов.</w:t>
      </w:r>
    </w:p>
    <w:bookmarkEnd w:id="22"/>
    <w:p w:rsidR="0022714B" w:rsidRPr="00A6521A" w:rsidRDefault="00A6521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Расходы за питание могут полностью покрываться за счет местных бюджетов по решению местных исполнительных органов.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23" w:name="z28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Обучающиеся организаций среднего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дети-сироты, дети, оставшиеся без попечения родителей, обеспечиваются одноразовым школьным питанием согласно размерам, источникам и видам предоставления социальной помощи гражданам, которым оказывается социальная помощь, утвержденным настоящим постановлением.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24" w:name="z29"/>
      <w:bookmarkEnd w:id="23"/>
      <w:r>
        <w:rPr>
          <w:color w:val="000000"/>
          <w:sz w:val="28"/>
        </w:rPr>
        <w:lastRenderedPageBreak/>
        <w:t>     </w:t>
      </w:r>
      <w:r w:rsidRPr="00A6521A">
        <w:rPr>
          <w:color w:val="000000"/>
          <w:sz w:val="28"/>
          <w:lang w:val="ru-RU"/>
        </w:rPr>
        <w:t xml:space="preserve"> Социальная помощь детям-сиротам и детям, оставшимся без попечения родителей, которые обучаются в организациях образования технического и профессионального, высшего образования зарубежных стран, направленным государственными органами Республики Казахстан, оказывается данным государственным органом.</w:t>
      </w:r>
    </w:p>
    <w:bookmarkEnd w:id="24"/>
    <w:p w:rsidR="0022714B" w:rsidRPr="00A6521A" w:rsidRDefault="00A6521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521A">
        <w:rPr>
          <w:color w:val="FF0000"/>
          <w:sz w:val="28"/>
          <w:lang w:val="ru-RU"/>
        </w:rPr>
        <w:t xml:space="preserve"> Сноска. Пункт 5 – в редакции постановления Правительства РК от 31.03.2022 </w:t>
      </w:r>
      <w:r w:rsidRPr="00A6521A">
        <w:rPr>
          <w:color w:val="000000"/>
          <w:sz w:val="28"/>
          <w:lang w:val="ru-RU"/>
        </w:rPr>
        <w:t>№ 182</w:t>
      </w:r>
      <w:r w:rsidRPr="00A6521A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A6521A">
        <w:rPr>
          <w:lang w:val="ru-RU"/>
        </w:rPr>
        <w:br/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25" w:name="z27"/>
      <w:r w:rsidRPr="00A6521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6. Социальная помощь в период получения образования осуществляется организациями образования или государственными органами Республики Казахстан с письменного заявления в произвольной форме детей-сирот и детей, оставшихся без попечения родителей, достигших совершеннолетия, родителей или иных законных представителей с приложением одного из следующих подтверждающих документов: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1) копии свидетельства о рождении – для детей из многодетных семей;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2) копии справки об утверждении опеки (попечительства) – для детей-сирот и детей, оставшихся без попечения родителей, воспитывающихся в семьях;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3) копии договора о передаче ребенка (детей) на патронатное воспитание или в приемную семью – для детей-сирот и детей, оставшихся без попечения родителей, воспитывающихся в семьях;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4) справки об инвалидности – инвалидам и инвалидам с детства, детям-инвалидам или копии заключения психолого-медико-педагогической консультации – для детей с ограниченными возможностями в развитии;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30" w:name="z35"/>
      <w:bookmarkEnd w:id="29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5) справки, подтверждающей принадлежность заявителя (семьи) к получателям государственной адресной социальной помощи, предоставляемой местными исполнительными органами, – для детей из семей, имеющих право на получение адресной социальной помощи;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31" w:name="z36"/>
      <w:bookmarkEnd w:id="30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6) сведений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не превышает черту бедности;</w:t>
      </w:r>
    </w:p>
    <w:bookmarkEnd w:id="31"/>
    <w:p w:rsidR="0022714B" w:rsidRPr="00A6521A" w:rsidRDefault="00A6521A">
      <w:pPr>
        <w:spacing w:after="0"/>
        <w:jc w:val="both"/>
        <w:rPr>
          <w:lang w:val="ru-RU"/>
        </w:rPr>
      </w:pPr>
      <w:r w:rsidRPr="00A6521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7) копии приказа о зачислении в учебное заведение – для лиц, указанных в подпункте 8) пункта 5 настоящих Правил.</w:t>
      </w:r>
    </w:p>
    <w:p w:rsidR="0022714B" w:rsidRPr="00A6521A" w:rsidRDefault="00A6521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Среднедушевой доход семьи, не получающей государственную адресную социальную помощь, определяется путем деления суммы доходов на количество </w:t>
      </w:r>
      <w:r w:rsidRPr="00A6521A">
        <w:rPr>
          <w:color w:val="000000"/>
          <w:sz w:val="28"/>
          <w:lang w:val="ru-RU"/>
        </w:rPr>
        <w:lastRenderedPageBreak/>
        <w:t>месяцев с начала года до момента обращения (включая месяц обращения) за назначением средств на оказание социальной помощи и на число членов семьи.</w:t>
      </w:r>
    </w:p>
    <w:p w:rsidR="0022714B" w:rsidRPr="00A6521A" w:rsidRDefault="00A6521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При исчислении среднедушевого дохода в составе семьи учитываются родители (иные законные представители) и находящиеся на их иждивении дети, не достигшие 18 лет.</w:t>
      </w:r>
    </w:p>
    <w:p w:rsidR="0022714B" w:rsidRPr="00A6521A" w:rsidRDefault="00A6521A">
      <w:pPr>
        <w:spacing w:after="0"/>
        <w:jc w:val="both"/>
        <w:rPr>
          <w:lang w:val="ru-RU"/>
        </w:rPr>
      </w:pPr>
      <w:r w:rsidRPr="00A6521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Право на социальную помощь в период получения образования для детей из семей, имеющих право на получение адресной социальной помощи, а также из семей, не получающих государственную адресную социальную помощь, в которых среднедушевой доход не превышает черту бедности, должно подтверждаться ежегодно представлением документов в организацию образования согласно подпунктам 4) и 5) пункта 6 настоящих Правил.</w:t>
      </w:r>
    </w:p>
    <w:p w:rsidR="0022714B" w:rsidRPr="00A6521A" w:rsidRDefault="00A6521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521A">
        <w:rPr>
          <w:color w:val="FF0000"/>
          <w:sz w:val="28"/>
          <w:lang w:val="ru-RU"/>
        </w:rPr>
        <w:t xml:space="preserve"> Сноска. Пункт 6 – в редакции постановления Правительства РК от 31.03.2022 </w:t>
      </w:r>
      <w:r w:rsidRPr="00A6521A">
        <w:rPr>
          <w:color w:val="000000"/>
          <w:sz w:val="28"/>
          <w:lang w:val="ru-RU"/>
        </w:rPr>
        <w:t>№ 182</w:t>
      </w:r>
      <w:r w:rsidRPr="00A6521A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A6521A">
        <w:rPr>
          <w:lang w:val="ru-RU"/>
        </w:rPr>
        <w:br/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32" w:name="z37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7. Организация образования или государственный орган Республики Казахстан в течение 10 календарных дней со дня поступления заявления с необходимыми документами рассматривают их и принимают решение о предоставлении социальной помощи или отказе.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33" w:name="z42"/>
      <w:bookmarkEnd w:id="32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В случае представления родителями или иными законными представителями неполного пакета документов и (или) документов с истекшим сроком действия, организации образования или государственные органы Республики Казахстан отказывают в приеме заявления.</w:t>
      </w:r>
    </w:p>
    <w:bookmarkEnd w:id="33"/>
    <w:p w:rsidR="0022714B" w:rsidRPr="00A6521A" w:rsidRDefault="00A6521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521A">
        <w:rPr>
          <w:color w:val="FF0000"/>
          <w:sz w:val="28"/>
          <w:lang w:val="ru-RU"/>
        </w:rPr>
        <w:t xml:space="preserve"> Сноска. Пункт 7 – в редакции постановления Правительства РК от 31.03.2022 </w:t>
      </w:r>
      <w:r w:rsidRPr="00A6521A">
        <w:rPr>
          <w:color w:val="000000"/>
          <w:sz w:val="28"/>
          <w:lang w:val="ru-RU"/>
        </w:rPr>
        <w:t>№ 182</w:t>
      </w:r>
      <w:r w:rsidRPr="00A6521A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A6521A">
        <w:rPr>
          <w:lang w:val="ru-RU"/>
        </w:rPr>
        <w:br/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34" w:name="z38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8. Отказом гражданам в получении социальной помощи является представление заявителем недостоверных сведений, повлекших за собой незаконное назначение социальной помощи, и несвоевременном извещении получателем об обстоятельствах, влияющих на получение социальной помощи.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35" w:name="z39"/>
      <w:bookmarkEnd w:id="34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В случае отказа дается мотивированный ответ в письменном виде о причинах отказа в предоставлении социальной помощи.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36" w:name="z40"/>
      <w:bookmarkEnd w:id="35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9. Руководители организаций технического и профессионального, послесреднего, высшего образования и государственные органы Республики Казахстан осуществляют:</w:t>
      </w:r>
    </w:p>
    <w:bookmarkEnd w:id="36"/>
    <w:p w:rsidR="0022714B" w:rsidRPr="00A6521A" w:rsidRDefault="00A6521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1) финансирование обучающимся из числа детей-сирот и детей, оставшихся без попечения родителей, в период каникул проезда, суточных расходов в </w:t>
      </w:r>
      <w:r w:rsidRPr="00A6521A">
        <w:rPr>
          <w:color w:val="000000"/>
          <w:sz w:val="28"/>
          <w:lang w:val="ru-RU"/>
        </w:rPr>
        <w:lastRenderedPageBreak/>
        <w:t>установленном законодательством порядке за счет средств организаций образования и государственных органов в те организации и семьи, где они воспитывались;</w:t>
      </w:r>
    </w:p>
    <w:p w:rsidR="0022714B" w:rsidRPr="00A6521A" w:rsidRDefault="00A6521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2) выделение обучающимся из числа детей-сирот и детей, оставшихся без попечения родителей, не выезжающим в места организованного отдыха в период каникул, наличных денег в пределах стоимости суточной нормы на питание.</w:t>
      </w:r>
    </w:p>
    <w:p w:rsidR="0022714B" w:rsidRPr="00A6521A" w:rsidRDefault="00A6521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521A">
        <w:rPr>
          <w:color w:val="FF0000"/>
          <w:sz w:val="28"/>
          <w:lang w:val="ru-RU"/>
        </w:rPr>
        <w:t xml:space="preserve"> Сноска. Пункт 9 – в редакции постановления Правительства РК от 31.03.2022 </w:t>
      </w:r>
      <w:r w:rsidRPr="00A6521A">
        <w:rPr>
          <w:color w:val="000000"/>
          <w:sz w:val="28"/>
          <w:lang w:val="ru-RU"/>
        </w:rPr>
        <w:t>№ 182</w:t>
      </w:r>
      <w:r w:rsidRPr="00A6521A">
        <w:rPr>
          <w:color w:val="FF0000"/>
          <w:sz w:val="28"/>
          <w:lang w:val="ru-RU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 w:rsidRPr="00A6521A">
        <w:rPr>
          <w:lang w:val="ru-RU"/>
        </w:rPr>
        <w:br/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37" w:name="z43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10. Гражданам, которым оказывается социальная помощь, в период получения образования по решению местных представительных органов предоставляется право льготного проезда на общественном транспорте.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11. Руководитель организации технического и профессионального, послесреднего и высшего образования, по возможности, за счет средств организаций образования предоставляет бесплатные путевки в лагеря труда, пансионаты и профилактории, дома отдыха, студенческие оздоровительные лагеря, а при наличии медицинских показаний – санатории соответствующего профиля: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1) детям-сиротам и детям, оставшимся без попечения родителей;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2) инвалидам и инвалидам с детства, детям-инвалидам.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12. Расходы, связанные с проездом детей-сирот и детей, оставшихся без попечения родителей, находящихся в период обучения на полном государственном обеспечении, осуществляются за счет средств организаций образования из расчета стоимости ученического и студенческого проездных билетов.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13. В организациях дополнительного образования обучение детей-сирот и детей, оставшихся без попечения родителей, осуществляется за счет средств этих организаций.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43" w:name="z49"/>
      <w:bookmarkEnd w:id="42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14. Затраты граждан, которым оказывается социальная помощь, в период получения ими образования рассматриваются уполномоченным органом в области образования либо соответствующим администратором бюджетных программ на основании заявок государственных организаций образования при формировании республиканского и местных бюджетов в порядке, установленном законодательством Республики Казахстан.</w:t>
      </w:r>
    </w:p>
    <w:bookmarkEnd w:id="43"/>
    <w:p w:rsidR="0022714B" w:rsidRPr="00A6521A" w:rsidRDefault="00A6521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521A">
        <w:rPr>
          <w:color w:val="FF0000"/>
          <w:sz w:val="28"/>
          <w:lang w:val="ru-RU"/>
        </w:rPr>
        <w:t xml:space="preserve"> Сноска. Пункт 14 – в редакции постановления Правительства РК от 31.03.2022 </w:t>
      </w:r>
      <w:r w:rsidRPr="00A6521A">
        <w:rPr>
          <w:color w:val="000000"/>
          <w:sz w:val="28"/>
          <w:lang w:val="ru-RU"/>
        </w:rPr>
        <w:t>№ 182</w:t>
      </w:r>
      <w:r w:rsidRPr="00A6521A">
        <w:rPr>
          <w:color w:val="FF0000"/>
          <w:sz w:val="28"/>
          <w:lang w:val="ru-RU"/>
        </w:rPr>
        <w:t xml:space="preserve"> (вводится в действие по истечении десяти календарных дней </w:t>
      </w:r>
      <w:r w:rsidRPr="00A6521A">
        <w:rPr>
          <w:color w:val="FF0000"/>
          <w:sz w:val="28"/>
          <w:lang w:val="ru-RU"/>
        </w:rPr>
        <w:lastRenderedPageBreak/>
        <w:t>со дня его первого официального опубликования).</w:t>
      </w:r>
      <w:r w:rsidRPr="00A6521A">
        <w:rPr>
          <w:lang w:val="ru-RU"/>
        </w:rPr>
        <w:br/>
      </w:r>
    </w:p>
    <w:tbl>
      <w:tblPr>
        <w:tblW w:w="0" w:type="auto"/>
        <w:tblCellSpacing w:w="0" w:type="auto"/>
        <w:tblLook w:val="04A0"/>
      </w:tblPr>
      <w:tblGrid>
        <w:gridCol w:w="5937"/>
        <w:gridCol w:w="3840"/>
      </w:tblGrid>
      <w:tr w:rsidR="0022714B" w:rsidRPr="003F3A1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Pr="00A6521A" w:rsidRDefault="00A6521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Pr="00A6521A" w:rsidRDefault="00A6521A">
            <w:pPr>
              <w:spacing w:after="0"/>
              <w:jc w:val="center"/>
              <w:rPr>
                <w:lang w:val="ru-RU"/>
              </w:rPr>
            </w:pPr>
            <w:r w:rsidRPr="00A6521A">
              <w:rPr>
                <w:color w:val="000000"/>
                <w:sz w:val="20"/>
                <w:lang w:val="ru-RU"/>
              </w:rPr>
              <w:t>Утверждены</w:t>
            </w:r>
            <w:r w:rsidRPr="00A6521A">
              <w:rPr>
                <w:lang w:val="ru-RU"/>
              </w:rPr>
              <w:br/>
            </w:r>
            <w:r w:rsidRPr="00A6521A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A6521A">
              <w:rPr>
                <w:lang w:val="ru-RU"/>
              </w:rPr>
              <w:br/>
            </w:r>
            <w:r w:rsidRPr="00A6521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A6521A">
              <w:rPr>
                <w:lang w:val="ru-RU"/>
              </w:rPr>
              <w:br/>
            </w:r>
            <w:r w:rsidRPr="00A6521A">
              <w:rPr>
                <w:color w:val="000000"/>
                <w:sz w:val="20"/>
                <w:lang w:val="ru-RU"/>
              </w:rPr>
              <w:t>от 12 марта 2012 года № 320</w:t>
            </w:r>
          </w:p>
        </w:tc>
      </w:tr>
    </w:tbl>
    <w:p w:rsidR="0022714B" w:rsidRPr="00A6521A" w:rsidRDefault="00A6521A">
      <w:pPr>
        <w:spacing w:after="0"/>
        <w:rPr>
          <w:lang w:val="ru-RU"/>
        </w:rPr>
      </w:pPr>
      <w:bookmarkStart w:id="44" w:name="z51"/>
      <w:r w:rsidRPr="00A6521A">
        <w:rPr>
          <w:b/>
          <w:color w:val="000000"/>
          <w:lang w:val="ru-RU"/>
        </w:rPr>
        <w:t xml:space="preserve"> Размеры, источники и виды предоставления социальной помощи</w:t>
      </w:r>
      <w:r w:rsidRPr="00A6521A">
        <w:rPr>
          <w:lang w:val="ru-RU"/>
        </w:rPr>
        <w:br/>
      </w:r>
      <w:r w:rsidRPr="00A6521A">
        <w:rPr>
          <w:b/>
          <w:color w:val="000000"/>
          <w:lang w:val="ru-RU"/>
        </w:rPr>
        <w:t>гражданам, которым оказывается социальная помощь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45" w:name="z52"/>
      <w:bookmarkEnd w:id="44"/>
      <w:r w:rsidRPr="00A6521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1. </w:t>
      </w:r>
      <w:proofErr w:type="gramStart"/>
      <w:r w:rsidRPr="00A6521A">
        <w:rPr>
          <w:color w:val="000000"/>
          <w:sz w:val="28"/>
          <w:lang w:val="ru-RU"/>
        </w:rPr>
        <w:t>Нормы питания, обеспечения одеждой, обувью и мягким инвентарем детей-сирот и детей, оставшихся без попечения родителей, воспитывающихся и обучающихся в организациях для детей-сирот и детей, оставшихся без попечения родителей, в государственных организациях технического и профессионального, послесреднего, высшего образования (независимо от типа и ведомственной подчиненности) устанавливаются согласно приложению 1, 2, 3, 4, 5 к размерам, источникам и видам предоставления социальной помощи гражданам</w:t>
      </w:r>
      <w:proofErr w:type="gramEnd"/>
      <w:r w:rsidRPr="00A6521A">
        <w:rPr>
          <w:color w:val="000000"/>
          <w:sz w:val="28"/>
          <w:lang w:val="ru-RU"/>
        </w:rPr>
        <w:t>, которым оказывается социальная помощь в период получения ими образования (далее – к размерам, источникам и видам).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46" w:name="z53"/>
      <w:bookmarkEnd w:id="45"/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Суммы расходов на приобретение хозяйственного инвентаря, предметов личной гигиены, игрушек, художественной литературы, на культурно-массовые мероприятия в размере не менее трех процентов от стоимости содержания всех воспитанников и обучающихся без учета расходов на приобретение оборудования, инвентаря и проведение капитального ремонта зданий и сооружений.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47" w:name="z146"/>
      <w:bookmarkEnd w:id="46"/>
      <w:r w:rsidRPr="00A6521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Нормы питания для студентов, обучающихся по образовательному гранту в некоммерческом акционерном обществе "Казахский национальный женский педагогический университет", устанавливаются согласно приложению 5 к размерам, источникам и видам.</w:t>
      </w:r>
    </w:p>
    <w:bookmarkEnd w:id="47"/>
    <w:p w:rsidR="0022714B" w:rsidRPr="00A6521A" w:rsidRDefault="00A6521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521A">
        <w:rPr>
          <w:color w:val="FF0000"/>
          <w:sz w:val="28"/>
          <w:lang w:val="ru-RU"/>
        </w:rPr>
        <w:t xml:space="preserve"> Сноска. Пункт 1 с изменениями, внесенными постановлениями Правительства РК от 13.06.2018 </w:t>
      </w:r>
      <w:r w:rsidRPr="00A6521A">
        <w:rPr>
          <w:color w:val="000000"/>
          <w:sz w:val="28"/>
          <w:lang w:val="ru-RU"/>
        </w:rPr>
        <w:t>№ 342</w:t>
      </w:r>
      <w:r w:rsidRPr="00A6521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 от 03.05.2019 </w:t>
      </w:r>
      <w:r w:rsidRPr="00A6521A">
        <w:rPr>
          <w:color w:val="000000"/>
          <w:sz w:val="28"/>
          <w:lang w:val="ru-RU"/>
        </w:rPr>
        <w:t>№ 241</w:t>
      </w:r>
      <w:r w:rsidRPr="00A6521A">
        <w:rPr>
          <w:color w:val="FF0000"/>
          <w:sz w:val="28"/>
          <w:lang w:val="ru-RU"/>
        </w:rPr>
        <w:t xml:space="preserve">; от 20.11.2019 </w:t>
      </w:r>
      <w:r w:rsidRPr="00A6521A">
        <w:rPr>
          <w:color w:val="000000"/>
          <w:sz w:val="28"/>
          <w:lang w:val="ru-RU"/>
        </w:rPr>
        <w:t>№ 859</w:t>
      </w:r>
      <w:r w:rsidRPr="00A6521A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A6521A">
        <w:rPr>
          <w:lang w:val="ru-RU"/>
        </w:rPr>
        <w:br/>
      </w:r>
    </w:p>
    <w:p w:rsidR="0022714B" w:rsidRPr="003F3A17" w:rsidRDefault="00A6521A">
      <w:pPr>
        <w:spacing w:after="0"/>
        <w:jc w:val="both"/>
        <w:rPr>
          <w:lang w:val="ru-RU"/>
        </w:rPr>
      </w:pPr>
      <w:bookmarkStart w:id="48" w:name="z54"/>
      <w:r w:rsidRPr="00A6521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2. </w:t>
      </w:r>
      <w:proofErr w:type="gramStart"/>
      <w:r w:rsidRPr="00A6521A">
        <w:rPr>
          <w:color w:val="000000"/>
          <w:sz w:val="28"/>
          <w:lang w:val="ru-RU"/>
        </w:rPr>
        <w:t xml:space="preserve">Нормы одежды, обуви, выдаваемых обучающимся из числа детей-сирот и детей, оставшихся без попечения родителей по окончании государственных организаций основного среднего, общего среднего, технического и профессионального, послесреднего и высшего образования при поступлении на учебу в организации технического и профессионального, послесреднего и </w:t>
      </w:r>
      <w:r w:rsidRPr="00A6521A">
        <w:rPr>
          <w:color w:val="000000"/>
          <w:sz w:val="28"/>
          <w:lang w:val="ru-RU"/>
        </w:rPr>
        <w:lastRenderedPageBreak/>
        <w:t xml:space="preserve">высшего образования (независимо от типа и ведомственной подчиненности) устанавливаются согласно приложению </w:t>
      </w:r>
      <w:r w:rsidRPr="003F3A17">
        <w:rPr>
          <w:color w:val="000000"/>
          <w:sz w:val="28"/>
          <w:lang w:val="ru-RU"/>
        </w:rPr>
        <w:t>6 к размерам, источникам и видам.</w:t>
      </w:r>
      <w:proofErr w:type="gramEnd"/>
    </w:p>
    <w:bookmarkEnd w:id="48"/>
    <w:p w:rsidR="0022714B" w:rsidRPr="00A6521A" w:rsidRDefault="00A6521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F3A17">
        <w:rPr>
          <w:color w:val="000000"/>
          <w:sz w:val="28"/>
          <w:lang w:val="ru-RU"/>
        </w:rPr>
        <w:t xml:space="preserve"> </w:t>
      </w:r>
      <w:r w:rsidRPr="00A6521A">
        <w:rPr>
          <w:color w:val="000000"/>
          <w:sz w:val="28"/>
          <w:lang w:val="ru-RU"/>
        </w:rPr>
        <w:t>Кроме того, для данной категории обучающихся предусмотрено единовременное денежное пособие в сумме двух месячных расчетных показателей.</w:t>
      </w:r>
    </w:p>
    <w:p w:rsidR="0022714B" w:rsidRPr="003F3A17" w:rsidRDefault="00A6521A">
      <w:pPr>
        <w:spacing w:after="0"/>
        <w:jc w:val="both"/>
        <w:rPr>
          <w:lang w:val="ru-RU"/>
        </w:rPr>
      </w:pPr>
      <w:r w:rsidRPr="00A6521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3. </w:t>
      </w:r>
      <w:proofErr w:type="gramStart"/>
      <w:r w:rsidRPr="00A6521A">
        <w:rPr>
          <w:color w:val="000000"/>
          <w:sz w:val="28"/>
          <w:lang w:val="ru-RU"/>
        </w:rPr>
        <w:t xml:space="preserve">Нормы одежды, обуви, мягкого инвентаря, оборудования, выдаваемых обучающимся из числа детей-сирот и детей, оставшихся без попечения родителей, по окончании организаций основного среднего, общего среднего, технического и профессионального, послесреднего, высшего образования (независимо от типа и ведомственной подчиненности) устанавливаются согласно приложению </w:t>
      </w:r>
      <w:r w:rsidRPr="003F3A17">
        <w:rPr>
          <w:color w:val="000000"/>
          <w:sz w:val="28"/>
          <w:lang w:val="ru-RU"/>
        </w:rPr>
        <w:t>7 к размерам, источникам и видам.</w:t>
      </w:r>
      <w:proofErr w:type="gramEnd"/>
    </w:p>
    <w:p w:rsidR="0022714B" w:rsidRPr="00A6521A" w:rsidRDefault="00A6521A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F3A17">
        <w:rPr>
          <w:color w:val="000000"/>
          <w:sz w:val="28"/>
          <w:lang w:val="ru-RU"/>
        </w:rPr>
        <w:t xml:space="preserve"> </w:t>
      </w:r>
      <w:r w:rsidRPr="00A6521A">
        <w:rPr>
          <w:color w:val="000000"/>
          <w:sz w:val="28"/>
          <w:lang w:val="ru-RU"/>
        </w:rPr>
        <w:t>Кроме того, для данной категории обучающихся предусмотрено единовременное денежное пособие в сумме четырех месячных расчетных показателей.</w:t>
      </w:r>
    </w:p>
    <w:p w:rsidR="0022714B" w:rsidRPr="00A6521A" w:rsidRDefault="00A6521A">
      <w:pPr>
        <w:spacing w:after="0"/>
        <w:jc w:val="both"/>
        <w:rPr>
          <w:lang w:val="ru-RU"/>
        </w:rPr>
      </w:pPr>
      <w:r w:rsidRPr="00A6521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4. Нормы питания, обеспечения одеждой, обувью и мягким инвентарем детей с ограниченными возможностями в развитии, инвалидов и инвалидов с детства,  детей-инвалидов, детей из многодетных семей, детей из семей, получающих адресную социальную помощь, воспитывающихся в интернатных организациях, детей, находящихся в центрах временной изоляции, адаптации и реабилитации несовершеннолетних устанавливаются согласно приложениям 4 и 8 к размерам, источникам и видам.</w:t>
      </w:r>
    </w:p>
    <w:p w:rsidR="0022714B" w:rsidRPr="00A6521A" w:rsidRDefault="00A6521A">
      <w:pPr>
        <w:spacing w:after="0"/>
        <w:jc w:val="both"/>
        <w:rPr>
          <w:lang w:val="ru-RU"/>
        </w:rPr>
      </w:pPr>
      <w:r w:rsidRPr="00A6521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5. Нормы питания, обеспечения мягким инвентарем детей, проживающих и обучающихся в школах-интернатах общего и санаторного типа, интернатах при школах, находящихся на полном и частичном государственном обеспечении, устанавливаются согласно приложениям 4 и 9 к размерам, источникам и видам.</w:t>
      </w:r>
    </w:p>
    <w:p w:rsidR="0022714B" w:rsidRPr="00A6521A" w:rsidRDefault="00A6521A">
      <w:pPr>
        <w:spacing w:after="0"/>
        <w:jc w:val="both"/>
        <w:rPr>
          <w:lang w:val="ru-RU"/>
        </w:rPr>
      </w:pPr>
      <w:r w:rsidRPr="00A6521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6. Нормы питания, обеспечения одеждой, обувью и мягким инвентарем детей, воспитывающихся и обучающихся в специализированных интернатных организациях образования  для одаренных детей, находящихся на полном и частичном государственном обеспечении, устанавливаются согласно приложениям 9 и 10, для республиканских военных школ-интернатов - согласно приложениям 9, 13 и 14 к размерам, источникам и видам.</w:t>
      </w:r>
    </w:p>
    <w:p w:rsidR="0022714B" w:rsidRDefault="00A6521A">
      <w:pPr>
        <w:spacing w:after="0"/>
        <w:jc w:val="both"/>
      </w:pPr>
      <w:r w:rsidRPr="00A6521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7. Нормы питания, обеспечения одеждой, обувью и мягким инвентарем детей, находящихся в домах ребенка устанавливаются согласно приложению </w:t>
      </w:r>
      <w:r>
        <w:rPr>
          <w:color w:val="000000"/>
          <w:sz w:val="28"/>
        </w:rPr>
        <w:t>11 и 12 к размерам, источникам и видам.</w:t>
      </w:r>
    </w:p>
    <w:p w:rsidR="0022714B" w:rsidRPr="00A6521A" w:rsidRDefault="00A6521A">
      <w:pPr>
        <w:spacing w:after="0"/>
        <w:jc w:val="both"/>
        <w:rPr>
          <w:lang w:val="ru-RU"/>
        </w:rPr>
      </w:pPr>
      <w:bookmarkStart w:id="49" w:name="z119"/>
      <w:r w:rsidRPr="003F3A1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F3A17">
        <w:rPr>
          <w:color w:val="000000"/>
          <w:sz w:val="28"/>
          <w:lang w:val="ru-RU"/>
        </w:rPr>
        <w:t xml:space="preserve"> </w:t>
      </w:r>
      <w:r w:rsidRPr="00A6521A">
        <w:rPr>
          <w:color w:val="000000"/>
          <w:sz w:val="28"/>
          <w:lang w:val="ru-RU"/>
        </w:rPr>
        <w:t xml:space="preserve">7-1. </w:t>
      </w:r>
      <w:proofErr w:type="gramStart"/>
      <w:r w:rsidRPr="00A6521A">
        <w:rPr>
          <w:color w:val="000000"/>
          <w:sz w:val="28"/>
          <w:lang w:val="ru-RU"/>
        </w:rPr>
        <w:t xml:space="preserve">Нормы одноразового школьного питания обучающихся организаций среднего образования из семей, имеющих право на получение государственной адресной социальной помощи, а также из семей, не получающих </w:t>
      </w:r>
      <w:r w:rsidRPr="00A6521A">
        <w:rPr>
          <w:color w:val="000000"/>
          <w:sz w:val="28"/>
          <w:lang w:val="ru-RU"/>
        </w:rPr>
        <w:lastRenderedPageBreak/>
        <w:t>государственную адресную социальную помощь, в которых среднедушевой доход ниже величины прожиточного минимума, и детей-сирот, детей, оставшихся без попечения родителей, устанавливаются согласно приложению 15 к размерам, источникам и видам предоставления социальной помощи гражданам, которым оказывается социальная помощь.</w:t>
      </w:r>
      <w:proofErr w:type="gramEnd"/>
    </w:p>
    <w:bookmarkEnd w:id="49"/>
    <w:p w:rsidR="0022714B" w:rsidRPr="00A6521A" w:rsidRDefault="00A6521A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A6521A">
        <w:rPr>
          <w:color w:val="FF0000"/>
          <w:sz w:val="28"/>
          <w:lang w:val="ru-RU"/>
        </w:rPr>
        <w:t xml:space="preserve"> Сноска. Размеры дополнены пунктом 7-1 в соответствии с постановлением Правительства РК от 25.04.2015 </w:t>
      </w:r>
      <w:r w:rsidRPr="00A6521A">
        <w:rPr>
          <w:color w:val="000000"/>
          <w:sz w:val="28"/>
          <w:lang w:val="ru-RU"/>
        </w:rPr>
        <w:t>№ 326</w:t>
      </w:r>
      <w:r w:rsidRPr="00A6521A">
        <w:rPr>
          <w:color w:val="FF0000"/>
          <w:sz w:val="28"/>
          <w:lang w:val="ru-RU"/>
        </w:rPr>
        <w:t xml:space="preserve"> (вводится в действие со дня его первого официального опубликования).</w:t>
      </w:r>
      <w:r w:rsidRPr="00A6521A">
        <w:rPr>
          <w:lang w:val="ru-RU"/>
        </w:rPr>
        <w:br/>
      </w:r>
    </w:p>
    <w:p w:rsidR="0022714B" w:rsidRPr="00A6521A" w:rsidRDefault="00A6521A">
      <w:pPr>
        <w:spacing w:after="0"/>
        <w:jc w:val="both"/>
        <w:rPr>
          <w:lang w:val="ru-RU"/>
        </w:rPr>
      </w:pPr>
      <w:r w:rsidRPr="00A6521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6521A">
        <w:rPr>
          <w:color w:val="000000"/>
          <w:sz w:val="28"/>
          <w:lang w:val="ru-RU"/>
        </w:rPr>
        <w:t xml:space="preserve"> 8. Источниками предоставления социальной помощи гражданам, которым оказывается социальная помощь, в период получения ими образования являются средства республиканского и местных бюджетов, средства, получаемые государственными организациями образования от спонсорской и благотворительной помощи и поступающие организациям образования от предоставления ими товаров (работ, услуг) на платной основе, согласно действующему законодательству.</w:t>
      </w:r>
    </w:p>
    <w:p w:rsidR="0022714B" w:rsidRPr="00A6521A" w:rsidRDefault="00A6521A">
      <w:pPr>
        <w:spacing w:after="0"/>
        <w:rPr>
          <w:lang w:val="ru-RU"/>
        </w:rPr>
      </w:pPr>
      <w:r w:rsidRPr="00A6521A">
        <w:rPr>
          <w:lang w:val="ru-RU"/>
        </w:rPr>
        <w:br/>
      </w:r>
      <w:r w:rsidRPr="00A6521A">
        <w:rPr>
          <w:lang w:val="ru-RU"/>
        </w:rPr>
        <w:br/>
      </w:r>
    </w:p>
    <w:tbl>
      <w:tblPr>
        <w:tblW w:w="0" w:type="auto"/>
        <w:tblCellSpacing w:w="0" w:type="auto"/>
        <w:tblLook w:val="04A0"/>
      </w:tblPr>
      <w:tblGrid>
        <w:gridCol w:w="5944"/>
        <w:gridCol w:w="3833"/>
      </w:tblGrid>
      <w:tr w:rsidR="0022714B" w:rsidRPr="003F3A1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Pr="00A6521A" w:rsidRDefault="00A6521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Pr="003F3A17" w:rsidRDefault="00A6521A">
            <w:pPr>
              <w:spacing w:after="0"/>
              <w:jc w:val="center"/>
              <w:rPr>
                <w:lang w:val="ru-RU"/>
              </w:rPr>
            </w:pPr>
            <w:r w:rsidRPr="003F3A17">
              <w:rPr>
                <w:color w:val="000000"/>
                <w:sz w:val="20"/>
                <w:lang w:val="ru-RU"/>
              </w:rPr>
              <w:t>Приложение 3</w:t>
            </w:r>
            <w:r w:rsidRPr="003F3A17">
              <w:rPr>
                <w:lang w:val="ru-RU"/>
              </w:rPr>
              <w:br/>
            </w:r>
            <w:r w:rsidRPr="003F3A17">
              <w:rPr>
                <w:color w:val="000000"/>
                <w:sz w:val="20"/>
                <w:lang w:val="ru-RU"/>
              </w:rPr>
              <w:t>к Размерам, источникам и видам</w:t>
            </w:r>
            <w:r w:rsidRPr="003F3A17">
              <w:rPr>
                <w:lang w:val="ru-RU"/>
              </w:rPr>
              <w:br/>
            </w:r>
            <w:r w:rsidRPr="003F3A17">
              <w:rPr>
                <w:color w:val="000000"/>
                <w:sz w:val="20"/>
                <w:lang w:val="ru-RU"/>
              </w:rPr>
              <w:t>предоставления социальной помощи гражданам,</w:t>
            </w:r>
            <w:r w:rsidRPr="003F3A17">
              <w:rPr>
                <w:lang w:val="ru-RU"/>
              </w:rPr>
              <w:br/>
            </w:r>
            <w:r w:rsidRPr="003F3A17">
              <w:rPr>
                <w:color w:val="000000"/>
                <w:sz w:val="20"/>
                <w:lang w:val="ru-RU"/>
              </w:rPr>
              <w:t>которым оказывается социальная помощь</w:t>
            </w:r>
          </w:p>
        </w:tc>
      </w:tr>
    </w:tbl>
    <w:p w:rsidR="0022714B" w:rsidRPr="003F3A17" w:rsidRDefault="00A6521A">
      <w:pPr>
        <w:spacing w:after="0"/>
        <w:rPr>
          <w:lang w:val="ru-RU"/>
        </w:rPr>
      </w:pPr>
      <w:r w:rsidRPr="003F3A17">
        <w:rPr>
          <w:b/>
          <w:color w:val="000000"/>
          <w:lang w:val="ru-RU"/>
        </w:rPr>
        <w:t xml:space="preserve"> Нормы питания детей, воспитывающихся</w:t>
      </w:r>
      <w:r w:rsidRPr="003F3A17">
        <w:rPr>
          <w:lang w:val="ru-RU"/>
        </w:rPr>
        <w:br/>
      </w:r>
      <w:r w:rsidRPr="003F3A17">
        <w:rPr>
          <w:b/>
          <w:color w:val="000000"/>
          <w:lang w:val="ru-RU"/>
        </w:rPr>
        <w:t>в детских яслях, детских садах и в санаторных дошкольных</w:t>
      </w:r>
      <w:r w:rsidRPr="003F3A17">
        <w:rPr>
          <w:lang w:val="ru-RU"/>
        </w:rPr>
        <w:br/>
      </w:r>
      <w:r w:rsidRPr="003F3A17">
        <w:rPr>
          <w:b/>
          <w:color w:val="000000"/>
          <w:lang w:val="ru-RU"/>
        </w:rPr>
        <w:t>организациях (граммов в день на одного ребенка)</w:t>
      </w:r>
    </w:p>
    <w:tbl>
      <w:tblPr>
        <w:tblW w:w="1029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2168"/>
        <w:gridCol w:w="906"/>
        <w:gridCol w:w="1537"/>
        <w:gridCol w:w="1537"/>
        <w:gridCol w:w="1538"/>
        <w:gridCol w:w="1538"/>
        <w:gridCol w:w="1024"/>
        <w:gridCol w:w="50"/>
      </w:tblGrid>
      <w:tr w:rsidR="0022714B" w:rsidRPr="003F3A17" w:rsidTr="003F3A17">
        <w:trPr>
          <w:gridAfter w:val="1"/>
          <w:wAfter w:w="50" w:type="dxa"/>
          <w:trHeight w:val="30"/>
          <w:tblCellSpacing w:w="0" w:type="auto"/>
        </w:trPr>
        <w:tc>
          <w:tcPr>
            <w:tcW w:w="21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Pr="003F3A17" w:rsidRDefault="00A6521A">
            <w:pPr>
              <w:spacing w:after="20"/>
              <w:ind w:left="20"/>
              <w:jc w:val="both"/>
            </w:pPr>
            <w:r w:rsidRPr="003F3A17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705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Pr="003F3A17" w:rsidRDefault="00A6521A">
            <w:pPr>
              <w:spacing w:after="20"/>
              <w:ind w:left="20"/>
              <w:jc w:val="both"/>
            </w:pPr>
            <w:r w:rsidRPr="003F3A17">
              <w:rPr>
                <w:color w:val="000000"/>
                <w:sz w:val="20"/>
              </w:rPr>
              <w:t>Для детей в возрасте</w:t>
            </w:r>
          </w:p>
        </w:tc>
        <w:tc>
          <w:tcPr>
            <w:tcW w:w="10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Pr="003F3A17" w:rsidRDefault="00A6521A">
            <w:pPr>
              <w:spacing w:after="20"/>
              <w:ind w:left="20"/>
              <w:jc w:val="both"/>
            </w:pPr>
            <w:r w:rsidRPr="003F3A17">
              <w:rPr>
                <w:color w:val="000000"/>
                <w:sz w:val="20"/>
              </w:rPr>
              <w:t>В</w:t>
            </w:r>
          </w:p>
          <w:p w:rsidR="0022714B" w:rsidRPr="003F3A17" w:rsidRDefault="00A6521A">
            <w:pPr>
              <w:spacing w:after="20"/>
              <w:ind w:left="20"/>
              <w:jc w:val="both"/>
            </w:pPr>
            <w:r w:rsidRPr="003F3A17">
              <w:rPr>
                <w:color w:val="000000"/>
                <w:sz w:val="20"/>
              </w:rPr>
              <w:t>санаторных</w:t>
            </w:r>
          </w:p>
          <w:p w:rsidR="0022714B" w:rsidRPr="003F3A17" w:rsidRDefault="00A6521A">
            <w:pPr>
              <w:spacing w:after="20"/>
              <w:ind w:left="20"/>
              <w:jc w:val="both"/>
            </w:pPr>
            <w:r w:rsidRPr="003F3A17">
              <w:rPr>
                <w:color w:val="000000"/>
                <w:sz w:val="20"/>
              </w:rPr>
              <w:t>организа-</w:t>
            </w:r>
          </w:p>
          <w:p w:rsidR="0022714B" w:rsidRPr="003F3A17" w:rsidRDefault="00A6521A">
            <w:pPr>
              <w:spacing w:after="20"/>
              <w:ind w:left="20"/>
              <w:jc w:val="both"/>
            </w:pPr>
            <w:r w:rsidRPr="003F3A17">
              <w:rPr>
                <w:color w:val="000000"/>
                <w:sz w:val="20"/>
              </w:rPr>
              <w:t>циях</w:t>
            </w:r>
          </w:p>
        </w:tc>
      </w:tr>
      <w:tr w:rsidR="0022714B" w:rsidRPr="003F3A17" w:rsidTr="003F3A17">
        <w:trPr>
          <w:gridAfter w:val="1"/>
          <w:wAfter w:w="50" w:type="dxa"/>
          <w:trHeight w:val="30"/>
          <w:tblCellSpacing w:w="0" w:type="auto"/>
        </w:trPr>
        <w:tc>
          <w:tcPr>
            <w:tcW w:w="21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714B" w:rsidRPr="003F3A17" w:rsidRDefault="0022714B"/>
        </w:tc>
        <w:tc>
          <w:tcPr>
            <w:tcW w:w="244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Pr="003F3A17" w:rsidRDefault="00A6521A">
            <w:pPr>
              <w:spacing w:after="20"/>
              <w:ind w:left="20"/>
              <w:jc w:val="both"/>
            </w:pPr>
            <w:r w:rsidRPr="003F3A17">
              <w:rPr>
                <w:color w:val="000000"/>
                <w:sz w:val="20"/>
              </w:rPr>
              <w:t>до 3 лет</w:t>
            </w:r>
          </w:p>
        </w:tc>
        <w:tc>
          <w:tcPr>
            <w:tcW w:w="4613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Pr="003F3A17" w:rsidRDefault="00A6521A">
            <w:pPr>
              <w:spacing w:after="20"/>
              <w:ind w:left="20"/>
              <w:jc w:val="both"/>
            </w:pPr>
            <w:r w:rsidRPr="003F3A17">
              <w:rPr>
                <w:color w:val="000000"/>
                <w:sz w:val="20"/>
              </w:rPr>
              <w:t>от 3 до 7 лет</w:t>
            </w:r>
          </w:p>
        </w:tc>
        <w:tc>
          <w:tcPr>
            <w:tcW w:w="102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714B" w:rsidRPr="003F3A17" w:rsidRDefault="0022714B"/>
        </w:tc>
      </w:tr>
      <w:tr w:rsidR="0022714B" w:rsidRPr="003F3A17" w:rsidTr="003F3A17">
        <w:trPr>
          <w:gridAfter w:val="1"/>
          <w:wAfter w:w="50" w:type="dxa"/>
          <w:trHeight w:val="30"/>
          <w:tblCellSpacing w:w="0" w:type="auto"/>
        </w:trPr>
        <w:tc>
          <w:tcPr>
            <w:tcW w:w="21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714B" w:rsidRPr="003F3A17" w:rsidRDefault="0022714B"/>
        </w:tc>
        <w:tc>
          <w:tcPr>
            <w:tcW w:w="7056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Pr="003F3A17" w:rsidRDefault="00A6521A">
            <w:pPr>
              <w:spacing w:after="20"/>
              <w:ind w:left="20"/>
              <w:jc w:val="both"/>
              <w:rPr>
                <w:lang w:val="ru-RU"/>
              </w:rPr>
            </w:pPr>
            <w:r w:rsidRPr="003F3A17">
              <w:rPr>
                <w:color w:val="000000"/>
                <w:sz w:val="20"/>
                <w:lang w:val="ru-RU"/>
              </w:rPr>
              <w:t>В организациях с длительностью</w:t>
            </w:r>
          </w:p>
          <w:p w:rsidR="0022714B" w:rsidRPr="003F3A17" w:rsidRDefault="00A6521A">
            <w:pPr>
              <w:spacing w:after="20"/>
              <w:ind w:left="20"/>
              <w:jc w:val="both"/>
              <w:rPr>
                <w:lang w:val="ru-RU"/>
              </w:rPr>
            </w:pPr>
            <w:r w:rsidRPr="003F3A17">
              <w:rPr>
                <w:color w:val="000000"/>
                <w:sz w:val="20"/>
                <w:lang w:val="ru-RU"/>
              </w:rPr>
              <w:t>пребывания</w:t>
            </w:r>
          </w:p>
        </w:tc>
        <w:tc>
          <w:tcPr>
            <w:tcW w:w="1024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714B" w:rsidRPr="003F3A17" w:rsidRDefault="0022714B">
            <w:pPr>
              <w:rPr>
                <w:lang w:val="ru-RU"/>
              </w:rPr>
            </w:pP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2714B" w:rsidRPr="003F3A17" w:rsidRDefault="0022714B">
            <w:pPr>
              <w:rPr>
                <w:lang w:val="ru-RU"/>
              </w:rPr>
            </w:pP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Pr="003F3A17" w:rsidRDefault="00A6521A">
            <w:pPr>
              <w:spacing w:after="20"/>
              <w:ind w:left="20"/>
              <w:jc w:val="both"/>
            </w:pPr>
            <w:r w:rsidRPr="003F3A17">
              <w:rPr>
                <w:color w:val="000000"/>
                <w:sz w:val="20"/>
              </w:rPr>
              <w:t>9-10,5</w:t>
            </w:r>
          </w:p>
          <w:p w:rsidR="0022714B" w:rsidRPr="003F3A17" w:rsidRDefault="00A6521A">
            <w:pPr>
              <w:spacing w:after="20"/>
              <w:ind w:left="20"/>
              <w:jc w:val="both"/>
            </w:pPr>
            <w:proofErr w:type="gramStart"/>
            <w:r w:rsidRPr="003F3A17">
              <w:rPr>
                <w:color w:val="000000"/>
                <w:sz w:val="20"/>
              </w:rPr>
              <w:t>час</w:t>
            </w:r>
            <w:proofErr w:type="gramEnd"/>
            <w:r w:rsidRPr="003F3A17">
              <w:rPr>
                <w:color w:val="000000"/>
                <w:sz w:val="20"/>
              </w:rPr>
              <w:t>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Pr="003F3A17" w:rsidRDefault="00A6521A">
            <w:pPr>
              <w:spacing w:after="20"/>
              <w:ind w:left="20"/>
              <w:jc w:val="both"/>
            </w:pPr>
            <w:r w:rsidRPr="003F3A17">
              <w:rPr>
                <w:color w:val="000000"/>
                <w:sz w:val="20"/>
              </w:rPr>
              <w:t>12-24</w:t>
            </w:r>
          </w:p>
          <w:p w:rsidR="0022714B" w:rsidRPr="003F3A17" w:rsidRDefault="00A6521A">
            <w:pPr>
              <w:spacing w:after="20"/>
              <w:ind w:left="20"/>
              <w:jc w:val="both"/>
            </w:pPr>
            <w:proofErr w:type="gramStart"/>
            <w:r w:rsidRPr="003F3A17">
              <w:rPr>
                <w:color w:val="000000"/>
                <w:sz w:val="20"/>
              </w:rPr>
              <w:t>час</w:t>
            </w:r>
            <w:proofErr w:type="gramEnd"/>
            <w:r w:rsidRPr="003F3A17">
              <w:rPr>
                <w:color w:val="000000"/>
                <w:sz w:val="20"/>
              </w:rPr>
              <w:t>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Pr="003F3A17" w:rsidRDefault="00A6521A">
            <w:pPr>
              <w:spacing w:after="20"/>
              <w:ind w:left="20"/>
              <w:jc w:val="both"/>
            </w:pPr>
            <w:r w:rsidRPr="003F3A17">
              <w:rPr>
                <w:color w:val="000000"/>
                <w:sz w:val="20"/>
              </w:rPr>
              <w:t>9-10,5</w:t>
            </w:r>
          </w:p>
          <w:p w:rsidR="0022714B" w:rsidRPr="003F3A17" w:rsidRDefault="00A6521A">
            <w:pPr>
              <w:spacing w:after="20"/>
              <w:ind w:left="20"/>
              <w:jc w:val="both"/>
            </w:pPr>
            <w:r w:rsidRPr="003F3A17">
              <w:rPr>
                <w:color w:val="000000"/>
                <w:sz w:val="20"/>
              </w:rPr>
              <w:t xml:space="preserve"> </w:t>
            </w:r>
            <w:proofErr w:type="gramStart"/>
            <w:r w:rsidRPr="003F3A17">
              <w:rPr>
                <w:color w:val="000000"/>
                <w:sz w:val="20"/>
              </w:rPr>
              <w:t>час</w:t>
            </w:r>
            <w:proofErr w:type="gramEnd"/>
            <w:r w:rsidRPr="003F3A17">
              <w:rPr>
                <w:color w:val="000000"/>
                <w:sz w:val="20"/>
              </w:rPr>
              <w:t xml:space="preserve">. 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Pr="003F3A17" w:rsidRDefault="00A6521A">
            <w:pPr>
              <w:spacing w:after="20"/>
              <w:ind w:left="20"/>
              <w:jc w:val="both"/>
            </w:pPr>
            <w:r w:rsidRPr="003F3A17">
              <w:rPr>
                <w:color w:val="000000"/>
                <w:sz w:val="20"/>
              </w:rPr>
              <w:t>12</w:t>
            </w:r>
          </w:p>
          <w:p w:rsidR="0022714B" w:rsidRPr="003F3A17" w:rsidRDefault="00A6521A">
            <w:pPr>
              <w:spacing w:after="20"/>
              <w:ind w:left="20"/>
              <w:jc w:val="both"/>
            </w:pPr>
            <w:proofErr w:type="gramStart"/>
            <w:r w:rsidRPr="003F3A17">
              <w:rPr>
                <w:color w:val="000000"/>
                <w:sz w:val="20"/>
              </w:rPr>
              <w:t>час</w:t>
            </w:r>
            <w:proofErr w:type="gramEnd"/>
            <w:r w:rsidRPr="003F3A17">
              <w:rPr>
                <w:color w:val="000000"/>
                <w:sz w:val="20"/>
              </w:rPr>
              <w:t>.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Pr="003F3A17" w:rsidRDefault="00A6521A">
            <w:pPr>
              <w:spacing w:after="20"/>
              <w:ind w:left="20"/>
              <w:jc w:val="both"/>
            </w:pPr>
            <w:r w:rsidRPr="003F3A17">
              <w:rPr>
                <w:color w:val="000000"/>
                <w:sz w:val="20"/>
              </w:rPr>
              <w:t>24</w:t>
            </w:r>
          </w:p>
          <w:p w:rsidR="0022714B" w:rsidRPr="003F3A17" w:rsidRDefault="00A6521A">
            <w:pPr>
              <w:spacing w:after="20"/>
              <w:ind w:left="20"/>
              <w:jc w:val="both"/>
            </w:pPr>
            <w:proofErr w:type="gramStart"/>
            <w:r w:rsidRPr="003F3A17">
              <w:rPr>
                <w:color w:val="000000"/>
                <w:sz w:val="20"/>
              </w:rPr>
              <w:t>час</w:t>
            </w:r>
            <w:proofErr w:type="gramEnd"/>
            <w:r w:rsidRPr="003F3A17">
              <w:rPr>
                <w:color w:val="000000"/>
                <w:sz w:val="20"/>
              </w:rPr>
              <w:t>.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Pr="003F3A17" w:rsidRDefault="00A6521A">
            <w:pPr>
              <w:spacing w:after="20"/>
              <w:ind w:left="20"/>
              <w:jc w:val="both"/>
            </w:pPr>
            <w:r w:rsidRPr="003F3A17">
              <w:rPr>
                <w:color w:val="000000"/>
                <w:sz w:val="20"/>
              </w:rPr>
              <w:t>до 3</w:t>
            </w:r>
          </w:p>
          <w:p w:rsidR="0022714B" w:rsidRPr="003F3A17" w:rsidRDefault="00A6521A">
            <w:pPr>
              <w:spacing w:after="20"/>
              <w:ind w:left="20"/>
              <w:jc w:val="both"/>
            </w:pPr>
            <w:r w:rsidRPr="003F3A17">
              <w:rPr>
                <w:color w:val="000000"/>
                <w:sz w:val="20"/>
              </w:rPr>
              <w:t>лет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Pr="003F3A17" w:rsidRDefault="00A6521A">
            <w:pPr>
              <w:spacing w:after="20"/>
              <w:ind w:left="20"/>
              <w:jc w:val="both"/>
            </w:pPr>
            <w:r w:rsidRPr="003F3A17">
              <w:rPr>
                <w:color w:val="000000"/>
                <w:sz w:val="20"/>
              </w:rPr>
              <w:t>3-7</w:t>
            </w:r>
          </w:p>
          <w:p w:rsidR="0022714B" w:rsidRDefault="00A6521A">
            <w:pPr>
              <w:spacing w:after="20"/>
              <w:ind w:left="20"/>
              <w:jc w:val="both"/>
            </w:pPr>
            <w:r w:rsidRPr="003F3A17">
              <w:rPr>
                <w:color w:val="000000"/>
                <w:sz w:val="20"/>
              </w:rPr>
              <w:t>лет</w:t>
            </w: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22714B" w:rsidTr="003F3A17">
        <w:trPr>
          <w:gridAfter w:val="1"/>
          <w:wAfter w:w="50" w:type="dxa"/>
          <w:trHeight w:val="30"/>
          <w:tblCellSpacing w:w="0" w:type="auto"/>
        </w:trPr>
        <w:tc>
          <w:tcPr>
            <w:tcW w:w="10248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Продукты</w:t>
            </w: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пшеничный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</w:t>
            </w: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  <w:r>
              <w:rPr>
                <w:color w:val="000000"/>
                <w:sz w:val="20"/>
              </w:rPr>
              <w:lastRenderedPageBreak/>
              <w:t>0</w:t>
            </w: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Мука пшеничная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Мука картофельная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Крупа, бобовые,</w:t>
            </w:r>
          </w:p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макаронные изделия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Картофель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 разные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свежие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</w:t>
            </w: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Фрукты сухие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Кондитерские изделия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Сахар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55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сливочное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Масло растительное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Яйцо (штук)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Молоко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700</w:t>
            </w: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Творог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Мясо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</w:t>
            </w: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Рыба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</w:t>
            </w: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Сметана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Сыр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</w:t>
            </w: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Кофе злаковый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Соль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22714B" w:rsidTr="003F3A17">
        <w:trPr>
          <w:trHeight w:val="30"/>
          <w:tblCellSpacing w:w="0" w:type="auto"/>
        </w:trPr>
        <w:tc>
          <w:tcPr>
            <w:tcW w:w="2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Дрожжи</w:t>
            </w:r>
          </w:p>
        </w:tc>
        <w:tc>
          <w:tcPr>
            <w:tcW w:w="9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714B" w:rsidRDefault="00A6521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22714B" w:rsidRPr="00A6521A" w:rsidRDefault="0022714B">
      <w:pPr>
        <w:pStyle w:val="disclaimer"/>
        <w:rPr>
          <w:lang w:val="ru-RU"/>
        </w:rPr>
      </w:pPr>
    </w:p>
    <w:sectPr w:rsidR="0022714B" w:rsidRPr="00A6521A" w:rsidSect="0022714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2714B"/>
    <w:rsid w:val="0022714B"/>
    <w:rsid w:val="003F3A17"/>
    <w:rsid w:val="00A6521A"/>
    <w:rsid w:val="00D10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22714B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22714B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22714B"/>
    <w:pPr>
      <w:jc w:val="center"/>
    </w:pPr>
    <w:rPr>
      <w:sz w:val="18"/>
      <w:szCs w:val="18"/>
    </w:rPr>
  </w:style>
  <w:style w:type="paragraph" w:customStyle="1" w:styleId="DocDefaults">
    <w:name w:val="DocDefaults"/>
    <w:rsid w:val="0022714B"/>
  </w:style>
  <w:style w:type="paragraph" w:styleId="ae">
    <w:name w:val="Balloon Text"/>
    <w:basedOn w:val="a"/>
    <w:link w:val="af"/>
    <w:uiPriority w:val="99"/>
    <w:semiHidden/>
    <w:unhideWhenUsed/>
    <w:rsid w:val="00A6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6521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2995</Words>
  <Characters>17078</Characters>
  <Application>Microsoft Office Word</Application>
  <DocSecurity>0</DocSecurity>
  <Lines>142</Lines>
  <Paragraphs>40</Paragraphs>
  <ScaleCrop>false</ScaleCrop>
  <Company>Reanimator Extreme Edition</Company>
  <LinksUpToDate>false</LinksUpToDate>
  <CharactersWithSpaces>20033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d.l</cp:lastModifiedBy>
  <cp:revision>4</cp:revision>
  <dcterms:created xsi:type="dcterms:W3CDTF">2022-09-28T16:44:00Z</dcterms:created>
  <dcterms:modified xsi:type="dcterms:W3CDTF">2022-10-04T12:25:00Z</dcterms:modified>
</cp:coreProperties>
</file>