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45" w:rsidRDefault="00670545" w:rsidP="006705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-681990</wp:posOffset>
            </wp:positionV>
            <wp:extent cx="7591425" cy="10648950"/>
            <wp:effectExtent l="19050" t="0" r="9525" b="0"/>
            <wp:wrapTight wrapText="bothSides">
              <wp:wrapPolygon edited="0">
                <wp:start x="-54" y="0"/>
                <wp:lineTo x="-54" y="21561"/>
                <wp:lineTo x="21627" y="21561"/>
                <wp:lineTo x="21627" y="0"/>
                <wp:lineTo x="-54" y="0"/>
              </wp:wrapPolygon>
            </wp:wrapTight>
            <wp:docPr id="2" name="Рисунок 1" descr="img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9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0545" w:rsidRDefault="00670545" w:rsidP="0067054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70545" w:rsidRDefault="00670545" w:rsidP="0067054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13B27">
        <w:rPr>
          <w:rFonts w:ascii="Times New Roman" w:hAnsi="Times New Roman"/>
          <w:sz w:val="28"/>
          <w:szCs w:val="28"/>
          <w:lang w:val="kk-KZ"/>
        </w:rPr>
        <w:t>Ақтөбе қаласы</w:t>
      </w:r>
    </w:p>
    <w:p w:rsidR="00670545" w:rsidRPr="00513B27" w:rsidRDefault="00670545" w:rsidP="0067054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Қарғалы ауданы</w:t>
      </w:r>
    </w:p>
    <w:p w:rsidR="00670545" w:rsidRPr="00513B27" w:rsidRDefault="00670545" w:rsidP="0067054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«Бөбек» бөбекжай балабақшасы</w:t>
      </w:r>
    </w:p>
    <w:p w:rsidR="00670545" w:rsidRPr="00513B27" w:rsidRDefault="00670545" w:rsidP="0067054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Көгершін тобының т</w:t>
      </w:r>
      <w:r w:rsidRPr="00513B27">
        <w:rPr>
          <w:rFonts w:ascii="Times New Roman" w:hAnsi="Times New Roman"/>
          <w:sz w:val="28"/>
          <w:szCs w:val="28"/>
          <w:lang w:val="kk-KZ"/>
        </w:rPr>
        <w:t>әрбиешісі</w:t>
      </w:r>
    </w:p>
    <w:p w:rsidR="00670545" w:rsidRPr="00513B27" w:rsidRDefault="00670545" w:rsidP="0067054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Алдашева Лаззат Жангелдіқызы</w:t>
      </w:r>
    </w:p>
    <w:p w:rsidR="00670545" w:rsidRPr="002D629B" w:rsidRDefault="00670545" w:rsidP="0067054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дайындаған </w:t>
      </w:r>
      <w:r w:rsidRPr="002D629B">
        <w:rPr>
          <w:rFonts w:ascii="Times New Roman" w:hAnsi="Times New Roman"/>
          <w:sz w:val="28"/>
          <w:szCs w:val="28"/>
          <w:lang w:val="kk-KZ"/>
        </w:rPr>
        <w:t xml:space="preserve">«Оригами өнері» </w:t>
      </w:r>
    </w:p>
    <w:p w:rsidR="00670545" w:rsidRDefault="00670545" w:rsidP="0067054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70545" w:rsidRPr="00513B27" w:rsidRDefault="00670545" w:rsidP="0067054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70545" w:rsidRPr="00A229D5" w:rsidRDefault="00670545" w:rsidP="00670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70545" w:rsidRPr="00A229D5" w:rsidRDefault="00670545" w:rsidP="00670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70545" w:rsidRPr="00B5049B" w:rsidRDefault="00670545" w:rsidP="006705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13B27">
        <w:rPr>
          <w:rFonts w:ascii="Times New Roman" w:hAnsi="Times New Roman"/>
          <w:b/>
          <w:sz w:val="28"/>
          <w:szCs w:val="28"/>
          <w:lang w:val="kk-KZ"/>
        </w:rPr>
        <w:t>П І К І Р</w:t>
      </w:r>
    </w:p>
    <w:p w:rsidR="00670545" w:rsidRPr="00B5049B" w:rsidRDefault="00670545" w:rsidP="006705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70545" w:rsidRPr="000B554A" w:rsidRDefault="00670545" w:rsidP="0067054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 w:cs="Times New Roman"/>
          <w:sz w:val="26"/>
          <w:szCs w:val="26"/>
          <w:lang w:val="kk-KZ"/>
        </w:rPr>
        <w:t>Ұсынылып отырған«</w:t>
      </w:r>
      <w:r w:rsidRPr="000B554A">
        <w:rPr>
          <w:rFonts w:ascii="Times New Roman" w:hAnsi="Times New Roman" w:cs="Times New Roman"/>
          <w:sz w:val="26"/>
          <w:szCs w:val="26"/>
          <w:lang w:val="kk-KZ"/>
        </w:rPr>
        <w:t>Оригами өнері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» бағдарламасы мектепке дейінгі тобтарына  арналған. Т</w:t>
      </w:r>
      <w:r w:rsidRPr="000B554A">
        <w:rPr>
          <w:rFonts w:ascii="Times New Roman" w:eastAsia="Times New Roman" w:hAnsi="Times New Roman" w:cs="Times New Roman"/>
          <w:sz w:val="26"/>
          <w:szCs w:val="26"/>
          <w:lang w:val="kk-KZ"/>
        </w:rPr>
        <w:t>әрбиеленушінің тұлғалық дамуы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н қамтамасыз етіп, әлеуметтік эмоционалдық дағдылардың</w:t>
      </w:r>
      <w:r w:rsidRPr="000B554A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заттары мен құбылыстары арасындағы байланыстар мен заңдылықтарды түсіну мен игеруіне қажетті барлық танымдық қалыптасушы процестерді  дамытып, оларды іс-әрекетте қолдана алуын шыңдайтын бірден-бір себепші бағдарлама.</w:t>
      </w:r>
    </w:p>
    <w:p w:rsidR="00670545" w:rsidRDefault="00670545" w:rsidP="0067054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 w:cs="Times New Roman"/>
          <w:sz w:val="26"/>
          <w:szCs w:val="26"/>
          <w:lang w:val="kk-KZ"/>
        </w:rPr>
        <w:t>Қазақстан Республикасы Білім және ғылым Министрлігінің   мектепке дейінгі жалпы білім беру мемлекеттік стандартында оқушылардың қол моторикасын қалыптастыруға сағат аз бөлінген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, сондықтан Л.Ж.Алдашева</w:t>
      </w:r>
      <w:r w:rsidRPr="000B554A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балалардың қол икемділігін дамыту мақсатында аталған бағдарламаны дайындаған.</w:t>
      </w:r>
    </w:p>
    <w:p w:rsidR="00670545" w:rsidRPr="000B554A" w:rsidRDefault="00670545" w:rsidP="0067054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Бағдарлама </w:t>
      </w:r>
      <w:r>
        <w:rPr>
          <w:rFonts w:ascii="Times New Roman" w:eastAsia="Times New Roman" w:hAnsi="Times New Roman" w:cs="Times New Roman"/>
          <w:sz w:val="26"/>
          <w:szCs w:val="26"/>
          <w:lang w:val="kk-KZ"/>
        </w:rPr>
        <w:t>мазмұны 4-5</w:t>
      </w:r>
      <w:r w:rsidRPr="000B554A">
        <w:rPr>
          <w:rFonts w:ascii="Times New Roman" w:eastAsia="Times New Roman" w:hAnsi="Times New Roman" w:cs="Times New Roman"/>
          <w:sz w:val="26"/>
          <w:szCs w:val="26"/>
          <w:lang w:val="kk-KZ"/>
        </w:rPr>
        <w:t>жастағы балалардың ерекшелігіне сәйкестендірілген, аптасына 1 сағаттан, барлығы 32 сағат.</w:t>
      </w:r>
    </w:p>
    <w:p w:rsidR="00670545" w:rsidRPr="000B554A" w:rsidRDefault="00670545" w:rsidP="00670545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Тақырыптық жоспар мазмұны </w:t>
      </w:r>
      <w:r w:rsidRPr="000B554A">
        <w:rPr>
          <w:rFonts w:ascii="Times New Roman" w:hAnsi="Times New Roman" w:cs="Times New Roman"/>
          <w:sz w:val="26"/>
          <w:szCs w:val="26"/>
          <w:lang w:val="kk-KZ"/>
        </w:rPr>
        <w:t>балаға қ</w:t>
      </w:r>
      <w:r w:rsidRPr="000B554A">
        <w:rPr>
          <w:rFonts w:ascii="Times New Roman" w:eastAsia="Times New Roman" w:hAnsi="Times New Roman"/>
          <w:sz w:val="26"/>
          <w:szCs w:val="26"/>
          <w:lang w:val="kk-KZ"/>
        </w:rPr>
        <w:t xml:space="preserve">ағазды қатпарлап бүктеуге, қағаздан құрастыру әдістерін қолданып көлемді формадағы жазық материалды өзгерту іскерліктерін бекітіп, </w:t>
      </w:r>
      <w:r w:rsidRPr="000B554A">
        <w:rPr>
          <w:rFonts w:ascii="Times New Roman" w:eastAsia="Times New Roman" w:hAnsi="Times New Roman" w:cs="Times New Roman"/>
          <w:sz w:val="26"/>
          <w:szCs w:val="26"/>
          <w:lang w:val="kk-KZ"/>
        </w:rPr>
        <w:t>ой қорытынды жасай білуге; қалыптасқан жағдайға сәйкес білімдерін қолдана алуға; тапқырлығы мен зейінділігін дамытып; бір тапсырманы шешудің бірнеше тәсілін табуға үйретеді.</w:t>
      </w:r>
    </w:p>
    <w:p w:rsidR="00670545" w:rsidRPr="000B554A" w:rsidRDefault="00670545" w:rsidP="006705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670545" w:rsidRDefault="00670545" w:rsidP="006705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6705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6705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6705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6705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6705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6705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6705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6705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7BBF">
        <w:rPr>
          <w:rFonts w:ascii="Times New Roman" w:hAnsi="Times New Roman" w:cs="Times New Roman"/>
          <w:b/>
          <w:sz w:val="28"/>
          <w:szCs w:val="28"/>
          <w:lang w:val="kk-KZ"/>
        </w:rPr>
        <w:t>Түсінік хат</w:t>
      </w:r>
    </w:p>
    <w:p w:rsidR="00670545" w:rsidRDefault="00670545" w:rsidP="006705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B554A">
        <w:rPr>
          <w:rFonts w:ascii="Times New Roman" w:hAnsi="Times New Roman" w:cs="Times New Roman"/>
          <w:sz w:val="26"/>
          <w:szCs w:val="26"/>
          <w:lang w:val="kk-KZ"/>
        </w:rPr>
        <w:t>«Оригами өнері» жапон тілінен аударғанда  «бүктелген қағаз» деген мағынаны білдіреді.Нәзік те,дәл қозғалыстарды игеру балаға тез өз денесін батыл меңгеру үшін ғана емес,сонымен қатар саусақтарын икемділігінқамтиды,онықадағалау,талдау,талап ету сияқты қабілеттерін дамытады.</w:t>
      </w:r>
    </w:p>
    <w:p w:rsidR="00670545" w:rsidRPr="000B554A" w:rsidRDefault="00670545" w:rsidP="006705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kk-KZ"/>
        </w:rPr>
      </w:pPr>
      <w:r w:rsidRPr="000B554A">
        <w:rPr>
          <w:rFonts w:ascii="Times New Roman" w:hAnsi="Times New Roman" w:cs="Times New Roman"/>
          <w:sz w:val="26"/>
          <w:szCs w:val="26"/>
          <w:lang w:val="kk-KZ"/>
        </w:rPr>
        <w:t>Бағдарлама бір-бірімен байланысқан түрде мектепке дейінг</w:t>
      </w:r>
      <w:r>
        <w:rPr>
          <w:rFonts w:ascii="Times New Roman" w:hAnsi="Times New Roman" w:cs="Times New Roman"/>
          <w:sz w:val="26"/>
          <w:szCs w:val="26"/>
          <w:lang w:val="kk-KZ"/>
        </w:rPr>
        <w:t>і балаларға</w:t>
      </w:r>
      <w:r w:rsidRPr="000B554A">
        <w:rPr>
          <w:rFonts w:ascii="Times New Roman" w:hAnsi="Times New Roman"/>
          <w:sz w:val="26"/>
          <w:szCs w:val="26"/>
          <w:lang w:val="kk-KZ"/>
        </w:rPr>
        <w:t xml:space="preserve"> аптасына 1 </w:t>
      </w:r>
      <w:r>
        <w:rPr>
          <w:rFonts w:ascii="Times New Roman" w:hAnsi="Times New Roman"/>
          <w:sz w:val="26"/>
          <w:szCs w:val="26"/>
          <w:lang w:val="kk-KZ"/>
        </w:rPr>
        <w:t>сағаттан</w:t>
      </w:r>
      <w:r w:rsidRPr="000B554A">
        <w:rPr>
          <w:rFonts w:ascii="Times New Roman" w:hAnsi="Times New Roman"/>
          <w:sz w:val="26"/>
          <w:szCs w:val="26"/>
          <w:lang w:val="kk-KZ"/>
        </w:rPr>
        <w:t xml:space="preserve"> өткізіліп  – 32 сағатқа негізделіп жасалған.</w:t>
      </w:r>
    </w:p>
    <w:p w:rsidR="00670545" w:rsidRPr="000B554A" w:rsidRDefault="00670545" w:rsidP="006705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B554A">
        <w:rPr>
          <w:rFonts w:ascii="Times New Roman" w:hAnsi="Times New Roman" w:cs="Times New Roman"/>
          <w:sz w:val="26"/>
          <w:szCs w:val="26"/>
          <w:lang w:val="kk-KZ"/>
        </w:rPr>
        <w:t>Құр</w:t>
      </w:r>
      <w:r>
        <w:rPr>
          <w:rFonts w:ascii="Times New Roman" w:hAnsi="Times New Roman" w:cs="Times New Roman"/>
          <w:sz w:val="26"/>
          <w:szCs w:val="26"/>
          <w:lang w:val="kk-KZ"/>
        </w:rPr>
        <w:t>астырылған</w:t>
      </w:r>
      <w:r w:rsidRPr="000B554A">
        <w:rPr>
          <w:rFonts w:ascii="Times New Roman" w:hAnsi="Times New Roman" w:cs="Times New Roman"/>
          <w:sz w:val="26"/>
          <w:szCs w:val="26"/>
          <w:lang w:val="kk-KZ"/>
        </w:rPr>
        <w:t xml:space="preserve"> бағдарламаның мазмұны балалардың оригами өнеріне және оны игеруге деген қызығушылығына бағытталған.</w:t>
      </w:r>
    </w:p>
    <w:p w:rsidR="00670545" w:rsidRPr="000B554A" w:rsidRDefault="00670545" w:rsidP="006705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B554A">
        <w:rPr>
          <w:rFonts w:ascii="Times New Roman" w:hAnsi="Times New Roman" w:cs="Times New Roman"/>
          <w:sz w:val="26"/>
          <w:szCs w:val="26"/>
          <w:lang w:val="kk-KZ"/>
        </w:rPr>
        <w:t>Оригами өнері балалардың іс-әрекетке қызығушылығын,ынта-ықыласын арттырып,қағазбен жұмыс істеу іскерліктерін жетілдіреді.Бүктеу жолдарын еркін бағыттап,ой – қиялын дамытып,шығармашылыққа баулиды.</w:t>
      </w:r>
    </w:p>
    <w:p w:rsidR="00670545" w:rsidRDefault="00670545" w:rsidP="006705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B554A">
        <w:rPr>
          <w:rFonts w:ascii="Times New Roman" w:hAnsi="Times New Roman" w:cs="Times New Roman"/>
          <w:sz w:val="26"/>
          <w:szCs w:val="26"/>
          <w:lang w:val="kk-KZ"/>
        </w:rPr>
        <w:t>Сабақтарда берілген тақырыптар балаға өзіндік шығармашылық мүмкіншілікке орын береді,бастаған ісін аяқтауға үйретеді.</w:t>
      </w:r>
    </w:p>
    <w:p w:rsidR="00670545" w:rsidRPr="000B554A" w:rsidRDefault="00670545" w:rsidP="006705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670545" w:rsidRPr="000B554A" w:rsidRDefault="00670545" w:rsidP="0067054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b/>
          <w:bCs/>
          <w:sz w:val="26"/>
          <w:szCs w:val="26"/>
          <w:lang w:val="kk-KZ"/>
        </w:rPr>
        <w:t>Бағдарламаның мақсаты</w:t>
      </w:r>
    </w:p>
    <w:p w:rsidR="00670545" w:rsidRDefault="00670545" w:rsidP="00670545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8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pacing w:val="8"/>
          <w:sz w:val="26"/>
          <w:szCs w:val="26"/>
          <w:lang w:val="kk-KZ"/>
        </w:rPr>
        <w:t>Қағаздан әртүрлі заттарды құрастыру дағдыларын қалыптастыру арқылы мектепке дейінгі балалардың қисынды ойлауын дамыту.</w:t>
      </w:r>
    </w:p>
    <w:p w:rsidR="00670545" w:rsidRPr="000B554A" w:rsidRDefault="00670545" w:rsidP="00670545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8"/>
          <w:sz w:val="26"/>
          <w:szCs w:val="26"/>
          <w:lang w:val="kk-KZ"/>
        </w:rPr>
      </w:pPr>
    </w:p>
    <w:p w:rsidR="00670545" w:rsidRPr="000B554A" w:rsidRDefault="00670545" w:rsidP="006705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0B554A">
        <w:rPr>
          <w:rStyle w:val="a3"/>
          <w:rFonts w:ascii="Times New Roman" w:eastAsia="Times New Roman" w:hAnsi="Times New Roman" w:cs="Times New Roman"/>
          <w:sz w:val="26"/>
          <w:szCs w:val="26"/>
          <w:lang w:val="kk-KZ"/>
        </w:rPr>
        <w:t>Бағдарлама</w:t>
      </w:r>
      <w:r w:rsidRPr="000B554A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 міндеттері:</w:t>
      </w:r>
    </w:p>
    <w:p w:rsidR="00670545" w:rsidRPr="000B554A" w:rsidRDefault="00670545" w:rsidP="00670545">
      <w:pPr>
        <w:tabs>
          <w:tab w:val="left" w:pos="92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>- қағазды бүктеу тәсілі арқылы құрастыруға үйрету;</w:t>
      </w:r>
    </w:p>
    <w:p w:rsidR="00670545" w:rsidRPr="000B554A" w:rsidRDefault="00670545" w:rsidP="00670545">
      <w:pPr>
        <w:tabs>
          <w:tab w:val="left" w:pos="92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 xml:space="preserve">- өзі жоспарлаған құрастыру кезеңдерін жоспарлап, құрастырушылық </w:t>
      </w:r>
    </w:p>
    <w:p w:rsidR="00670545" w:rsidRPr="000B554A" w:rsidRDefault="00670545" w:rsidP="00670545">
      <w:pPr>
        <w:tabs>
          <w:tab w:val="left" w:pos="92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>шешім қабылдай білу іскерлігін қалыптастыру;</w:t>
      </w:r>
    </w:p>
    <w:p w:rsidR="00670545" w:rsidRPr="000B554A" w:rsidRDefault="00670545" w:rsidP="00670545">
      <w:pPr>
        <w:tabs>
          <w:tab w:val="left" w:pos="92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>- үлгі бойынша жұмыс істеудің қарапайым дағдаларын қалыптастыру;</w:t>
      </w:r>
    </w:p>
    <w:p w:rsidR="00670545" w:rsidRPr="000B554A" w:rsidRDefault="00670545" w:rsidP="00670545">
      <w:pPr>
        <w:tabs>
          <w:tab w:val="left" w:pos="92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 xml:space="preserve">- қарапайым бүктеу тәсілін пайдалану арқылы  тапсырманы нақышына </w:t>
      </w:r>
    </w:p>
    <w:p w:rsidR="00670545" w:rsidRPr="000B554A" w:rsidRDefault="00670545" w:rsidP="00670545">
      <w:pPr>
        <w:tabs>
          <w:tab w:val="left" w:pos="92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>келтіре жасауын қалыптастыру;</w:t>
      </w:r>
    </w:p>
    <w:p w:rsidR="00670545" w:rsidRPr="000B554A" w:rsidRDefault="00670545" w:rsidP="00670545">
      <w:pPr>
        <w:tabs>
          <w:tab w:val="left" w:pos="92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>-  жұмыс істеу дағдыларын жетілдіру;</w:t>
      </w:r>
    </w:p>
    <w:p w:rsidR="00670545" w:rsidRPr="000B554A" w:rsidRDefault="00670545" w:rsidP="00670545">
      <w:pPr>
        <w:tabs>
          <w:tab w:val="left" w:pos="92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 xml:space="preserve">- құрастырған затын безендіруге үйрету арқылы ұқыптылыққа, әдемілікке </w:t>
      </w:r>
    </w:p>
    <w:p w:rsidR="00670545" w:rsidRPr="000B554A" w:rsidRDefault="00670545" w:rsidP="00670545">
      <w:pPr>
        <w:tabs>
          <w:tab w:val="left" w:pos="92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>тәрбиелеу;</w:t>
      </w:r>
    </w:p>
    <w:p w:rsidR="00670545" w:rsidRPr="000B554A" w:rsidRDefault="00670545" w:rsidP="00670545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 xml:space="preserve">        - шығармашылық қиялы мен көркемдік талғамын дамыту;</w:t>
      </w:r>
    </w:p>
    <w:p w:rsidR="00670545" w:rsidRDefault="00670545" w:rsidP="006705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kk-KZ"/>
        </w:rPr>
      </w:pPr>
      <w:r w:rsidRPr="000B554A">
        <w:rPr>
          <w:rFonts w:ascii="Times New Roman" w:eastAsia="Times New Roman" w:hAnsi="Times New Roman"/>
          <w:sz w:val="26"/>
          <w:szCs w:val="26"/>
          <w:lang w:val="kk-KZ"/>
        </w:rPr>
        <w:t xml:space="preserve">        - ұжымдық сюжеттік құрастыру сезімдерін ояту.</w:t>
      </w:r>
    </w:p>
    <w:p w:rsidR="00670545" w:rsidRDefault="00670545" w:rsidP="0067054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val="kk-KZ"/>
        </w:rPr>
      </w:pPr>
    </w:p>
    <w:p w:rsidR="00670545" w:rsidRPr="000B554A" w:rsidRDefault="00670545" w:rsidP="00670545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  <w:lang w:val="kk-KZ"/>
        </w:rPr>
      </w:pPr>
      <w:r w:rsidRPr="000B554A">
        <w:rPr>
          <w:rFonts w:ascii="Times New Roman" w:hAnsi="Times New Roman"/>
          <w:b/>
          <w:sz w:val="26"/>
          <w:szCs w:val="26"/>
          <w:lang w:val="kk-KZ"/>
        </w:rPr>
        <w:t>Күтілетін нәтиже:</w:t>
      </w:r>
    </w:p>
    <w:p w:rsidR="00670545" w:rsidRPr="000B554A" w:rsidRDefault="00670545" w:rsidP="0067054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  <w:lang w:val="kk-KZ"/>
        </w:rPr>
      </w:pPr>
      <w:r w:rsidRPr="000B554A">
        <w:rPr>
          <w:rFonts w:ascii="Times New Roman" w:hAnsi="Times New Roman"/>
          <w:sz w:val="26"/>
          <w:szCs w:val="26"/>
          <w:lang w:val="kk-KZ"/>
        </w:rPr>
        <w:t>Қағазды бүктеу әдісі «оригами» өнері жайлы білуі тиіс;</w:t>
      </w:r>
    </w:p>
    <w:p w:rsidR="00670545" w:rsidRPr="000B554A" w:rsidRDefault="00670545" w:rsidP="0067054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  <w:lang w:val="kk-KZ"/>
        </w:rPr>
      </w:pPr>
      <w:r w:rsidRPr="000B554A">
        <w:rPr>
          <w:rFonts w:ascii="Times New Roman" w:hAnsi="Times New Roman"/>
          <w:sz w:val="26"/>
          <w:szCs w:val="26"/>
          <w:lang w:val="kk-KZ"/>
        </w:rPr>
        <w:t>Үлгі бойынша жұмыс жасай  білуі тиіс;</w:t>
      </w:r>
    </w:p>
    <w:p w:rsidR="00670545" w:rsidRPr="000B554A" w:rsidRDefault="00670545" w:rsidP="0067054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  <w:lang w:val="kk-KZ"/>
        </w:rPr>
      </w:pPr>
      <w:r w:rsidRPr="000B554A">
        <w:rPr>
          <w:rFonts w:ascii="Times New Roman" w:hAnsi="Times New Roman"/>
          <w:sz w:val="26"/>
          <w:szCs w:val="26"/>
          <w:lang w:val="kk-KZ"/>
        </w:rPr>
        <w:t>Қарапайым бүктеу тәсілін пайдалана білуі тиіс;</w:t>
      </w:r>
    </w:p>
    <w:p w:rsidR="00670545" w:rsidRPr="000B554A" w:rsidRDefault="00670545" w:rsidP="0067054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  <w:lang w:val="kk-KZ"/>
        </w:rPr>
      </w:pPr>
      <w:r w:rsidRPr="000B554A">
        <w:rPr>
          <w:rFonts w:ascii="Times New Roman" w:hAnsi="Times New Roman"/>
          <w:sz w:val="26"/>
          <w:szCs w:val="26"/>
          <w:lang w:val="kk-KZ"/>
        </w:rPr>
        <w:t xml:space="preserve">Тез әрі шапшан қимылдап, құрастыру барысында </w:t>
      </w:r>
      <w:r w:rsidRPr="000B554A">
        <w:rPr>
          <w:rFonts w:ascii="Times New Roman" w:hAnsi="Times New Roman"/>
          <w:color w:val="000000"/>
          <w:sz w:val="26"/>
          <w:szCs w:val="26"/>
          <w:lang w:val="kk-KZ"/>
        </w:rPr>
        <w:t xml:space="preserve"> амал-айла, танымал  әдіс қолдана білуге</w:t>
      </w:r>
      <w:r w:rsidRPr="000B554A">
        <w:rPr>
          <w:rFonts w:ascii="Times New Roman" w:hAnsi="Times New Roman"/>
          <w:sz w:val="26"/>
          <w:szCs w:val="26"/>
          <w:lang w:val="kk-KZ"/>
        </w:rPr>
        <w:t xml:space="preserve"> тиіс;</w:t>
      </w:r>
    </w:p>
    <w:p w:rsidR="00670545" w:rsidRPr="00124E7D" w:rsidRDefault="00670545" w:rsidP="0067054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  <w:lang w:val="kk-KZ"/>
        </w:rPr>
      </w:pPr>
      <w:r w:rsidRPr="000B554A">
        <w:rPr>
          <w:rFonts w:ascii="Times New Roman" w:hAnsi="Times New Roman"/>
          <w:color w:val="000000"/>
          <w:sz w:val="26"/>
          <w:szCs w:val="26"/>
          <w:lang w:val="kk-KZ"/>
        </w:rPr>
        <w:t>Қағазбен жұмыс істеу дағдыларын пайдалана білуі тиіс.</w:t>
      </w:r>
    </w:p>
    <w:p w:rsidR="00670545" w:rsidRPr="000B554A" w:rsidRDefault="00670545" w:rsidP="0067054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  <w:lang w:val="kk-KZ"/>
        </w:rPr>
      </w:pPr>
    </w:p>
    <w:p w:rsidR="00670545" w:rsidRPr="00124E7D" w:rsidRDefault="00670545" w:rsidP="0067054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E7D">
        <w:rPr>
          <w:rFonts w:ascii="Times New Roman" w:hAnsi="Times New Roman" w:cs="Times New Roman"/>
          <w:b/>
          <w:sz w:val="28"/>
          <w:szCs w:val="28"/>
          <w:lang w:val="kk-KZ"/>
        </w:rPr>
        <w:t>Бағдарламаның мазмұны мен құрылымы:</w:t>
      </w:r>
    </w:p>
    <w:p w:rsidR="00670545" w:rsidRPr="00124E7D" w:rsidRDefault="00670545" w:rsidP="0067054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4E7D">
        <w:rPr>
          <w:rFonts w:ascii="Times New Roman" w:hAnsi="Times New Roman" w:cs="Times New Roman"/>
          <w:sz w:val="28"/>
          <w:szCs w:val="28"/>
          <w:lang w:val="kk-KZ"/>
        </w:rPr>
        <w:t>Бұл бағдар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лама мектепке дейіңгі </w:t>
      </w:r>
      <w:r w:rsidRPr="00124E7D">
        <w:rPr>
          <w:rFonts w:ascii="Times New Roman" w:hAnsi="Times New Roman" w:cs="Times New Roman"/>
          <w:sz w:val="28"/>
          <w:szCs w:val="28"/>
          <w:lang w:val="kk-KZ"/>
        </w:rPr>
        <w:t xml:space="preserve"> балаларының бойында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шығармашылық</w:t>
      </w:r>
      <w:r w:rsidRPr="00124E7D">
        <w:rPr>
          <w:rFonts w:ascii="Times New Roman" w:hAnsi="Times New Roman" w:cs="Times New Roman"/>
          <w:sz w:val="28"/>
          <w:szCs w:val="28"/>
          <w:lang w:val="kk-KZ"/>
        </w:rPr>
        <w:t>, тапқырлық, ойлау қасиеттерін қалыптастырады</w:t>
      </w:r>
      <w:r w:rsidRPr="00124E7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70545" w:rsidRDefault="00670545" w:rsidP="0067054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24E7D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Бағдарламаға қосымша </w:t>
      </w:r>
      <w:r>
        <w:rPr>
          <w:rFonts w:ascii="Times New Roman" w:hAnsi="Times New Roman" w:cs="Times New Roman"/>
          <w:sz w:val="28"/>
          <w:szCs w:val="28"/>
          <w:lang w:val="kk-KZ"/>
        </w:rPr>
        <w:t>үлгілер берілген.</w:t>
      </w:r>
    </w:p>
    <w:p w:rsidR="00670545" w:rsidRPr="00124E7D" w:rsidRDefault="00670545" w:rsidP="0067054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Бағдарламада пәнаралық байланыс бар, ойындар, ертегілер, өлеңдер</w:t>
      </w:r>
      <w:r w:rsidRPr="00124E7D">
        <w:rPr>
          <w:rFonts w:ascii="Times New Roman" w:hAnsi="Times New Roman" w:cs="Times New Roman"/>
          <w:sz w:val="28"/>
          <w:szCs w:val="28"/>
          <w:lang w:val="kk-KZ"/>
        </w:rPr>
        <w:t xml:space="preserve"> жұмбақтар еңгізілген.</w:t>
      </w:r>
    </w:p>
    <w:p w:rsidR="00670545" w:rsidRPr="000B554A" w:rsidRDefault="00670545" w:rsidP="00670545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kk-KZ"/>
        </w:rPr>
      </w:pPr>
    </w:p>
    <w:p w:rsidR="00670545" w:rsidRDefault="00670545" w:rsidP="00670545">
      <w:pPr>
        <w:spacing w:after="0"/>
        <w:rPr>
          <w:rFonts w:ascii="Times New Roman" w:hAnsi="Times New Roman"/>
          <w:sz w:val="26"/>
          <w:szCs w:val="26"/>
          <w:lang w:val="kk-KZ"/>
        </w:rPr>
      </w:pPr>
    </w:p>
    <w:p w:rsidR="00670545" w:rsidRPr="008772E8" w:rsidRDefault="00670545" w:rsidP="0067054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Пайдалан</w:t>
      </w:r>
      <w:r w:rsidRPr="008772E8">
        <w:rPr>
          <w:rFonts w:ascii="Times New Roman" w:hAnsi="Times New Roman" w:cs="Times New Roman"/>
          <w:b/>
          <w:sz w:val="28"/>
          <w:szCs w:val="28"/>
          <w:lang w:val="kk-KZ"/>
        </w:rPr>
        <w:t>ған әдебиеттер:</w:t>
      </w:r>
    </w:p>
    <w:p w:rsidR="00670545" w:rsidRDefault="00670545" w:rsidP="006705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0545" w:rsidRDefault="00670545" w:rsidP="006705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Негізгі:</w:t>
      </w:r>
    </w:p>
    <w:p w:rsidR="00670545" w:rsidRPr="00C571F7" w:rsidRDefault="00670545" w:rsidP="00670545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Cs/>
          <w:sz w:val="26"/>
          <w:szCs w:val="26"/>
          <w:lang w:val="kk-KZ"/>
        </w:rPr>
      </w:pPr>
      <w:r w:rsidRPr="000B554A">
        <w:rPr>
          <w:rFonts w:ascii="Times New Roman" w:hAnsi="Times New Roman"/>
          <w:bCs/>
          <w:sz w:val="26"/>
          <w:szCs w:val="26"/>
          <w:lang w:val="kk-KZ"/>
        </w:rPr>
        <w:t>«Оригами лучшие модели» Т.Б.Сержантова</w:t>
      </w:r>
    </w:p>
    <w:p w:rsidR="00670545" w:rsidRPr="000B554A" w:rsidRDefault="00670545" w:rsidP="00670545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Cs/>
          <w:sz w:val="26"/>
          <w:szCs w:val="26"/>
          <w:lang w:val="kk-KZ"/>
        </w:rPr>
      </w:pPr>
      <w:r w:rsidRPr="000B554A">
        <w:rPr>
          <w:rFonts w:ascii="Times New Roman" w:hAnsi="Times New Roman"/>
          <w:bCs/>
          <w:sz w:val="26"/>
          <w:szCs w:val="26"/>
          <w:lang w:val="kk-KZ"/>
        </w:rPr>
        <w:t>Қағазбен жұмыс жасау. Ф.Жумабекова</w:t>
      </w:r>
    </w:p>
    <w:p w:rsidR="00670545" w:rsidRPr="000B554A" w:rsidRDefault="00670545" w:rsidP="00670545">
      <w:pPr>
        <w:pStyle w:val="a4"/>
        <w:spacing w:after="0" w:line="360" w:lineRule="auto"/>
        <w:rPr>
          <w:rFonts w:ascii="Times New Roman" w:eastAsia="Times New Roman" w:hAnsi="Times New Roman"/>
          <w:bCs/>
          <w:sz w:val="26"/>
          <w:szCs w:val="26"/>
          <w:lang w:val="kk-KZ"/>
        </w:rPr>
      </w:pPr>
      <w:r>
        <w:rPr>
          <w:rFonts w:ascii="Times New Roman" w:hAnsi="Times New Roman"/>
          <w:bCs/>
          <w:sz w:val="26"/>
          <w:szCs w:val="26"/>
          <w:lang w:val="kk-KZ"/>
        </w:rPr>
        <w:t xml:space="preserve">                                                        Қосымша:</w:t>
      </w:r>
    </w:p>
    <w:p w:rsidR="00670545" w:rsidRPr="000B554A" w:rsidRDefault="00670545" w:rsidP="00670545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Cs/>
          <w:sz w:val="26"/>
          <w:szCs w:val="26"/>
          <w:lang w:val="kk-KZ"/>
        </w:rPr>
      </w:pPr>
      <w:r w:rsidRPr="000B554A">
        <w:rPr>
          <w:rFonts w:ascii="Times New Roman" w:hAnsi="Times New Roman"/>
          <w:bCs/>
          <w:sz w:val="26"/>
          <w:szCs w:val="26"/>
          <w:lang w:val="kk-KZ"/>
        </w:rPr>
        <w:t>«Оригами лучшие модели» Т.Б.Сержантова</w:t>
      </w:r>
    </w:p>
    <w:p w:rsidR="00670545" w:rsidRPr="000B554A" w:rsidRDefault="00670545" w:rsidP="00670545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bCs/>
          <w:sz w:val="26"/>
          <w:szCs w:val="26"/>
          <w:lang w:val="kk-KZ"/>
        </w:rPr>
      </w:pPr>
      <w:r w:rsidRPr="000B554A">
        <w:rPr>
          <w:rFonts w:ascii="Times New Roman" w:hAnsi="Times New Roman"/>
          <w:bCs/>
          <w:sz w:val="26"/>
          <w:szCs w:val="26"/>
          <w:lang w:val="kk-KZ"/>
        </w:rPr>
        <w:t>Игрушки из бумаги. С.Афонькин Е.Афонькина</w:t>
      </w:r>
    </w:p>
    <w:p w:rsidR="00670545" w:rsidRPr="00FA3804" w:rsidRDefault="00670545" w:rsidP="00670545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kk-KZ"/>
        </w:rPr>
      </w:pPr>
      <w:r w:rsidRPr="00FA380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kk-KZ"/>
        </w:rPr>
        <w:t>«Өзің жасап сыйла»Пер.с нем. Москва: ОЛМА-Пресс,2001 ж</w:t>
      </w:r>
    </w:p>
    <w:p w:rsidR="00670545" w:rsidRDefault="00670545" w:rsidP="00670545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6"/>
          <w:szCs w:val="26"/>
          <w:lang w:val="kk-KZ"/>
        </w:rPr>
      </w:pPr>
      <w:r w:rsidRPr="00C1267E">
        <w:rPr>
          <w:rFonts w:ascii="Times New Roman" w:hAnsi="Times New Roman" w:cs="Times New Roman"/>
          <w:sz w:val="28"/>
          <w:szCs w:val="28"/>
          <w:lang w:val="kk-KZ"/>
        </w:rPr>
        <w:t>«Жаттамақ» тақпақтар, өлеңдер – Алматы Балауса, 1994</w:t>
      </w:r>
    </w:p>
    <w:p w:rsidR="00670545" w:rsidRDefault="00670545" w:rsidP="00670545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kk-KZ"/>
        </w:rPr>
      </w:pPr>
      <w:r w:rsidRPr="007C221D">
        <w:rPr>
          <w:rFonts w:ascii="Times New Roman" w:hAnsi="Times New Roman"/>
          <w:sz w:val="28"/>
          <w:szCs w:val="28"/>
          <w:lang w:val="kk-KZ"/>
        </w:rPr>
        <w:t xml:space="preserve">Көркем әдебиет (хрестоматия) «Алматы кітап» 2011 жыл </w:t>
      </w:r>
    </w:p>
    <w:p w:rsidR="00670545" w:rsidRPr="00A156D6" w:rsidRDefault="00670545" w:rsidP="00670545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56D6">
        <w:rPr>
          <w:rFonts w:ascii="Times New Roman" w:hAnsi="Times New Roman" w:cs="Times New Roman"/>
          <w:sz w:val="28"/>
          <w:szCs w:val="28"/>
          <w:lang w:val="kk-KZ"/>
        </w:rPr>
        <w:t>Алматы 2000 жыл « Отбасында  баланы  мектепке  дайындау».</w:t>
      </w:r>
    </w:p>
    <w:p w:rsidR="00670545" w:rsidRDefault="00670545" w:rsidP="006705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Грибовская А.А., Левченко Т.А. «Народное искусство и детское    </w:t>
      </w:r>
    </w:p>
    <w:p w:rsidR="00670545" w:rsidRDefault="00670545" w:rsidP="00670545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творчество» Алматы Просвещение Казахстан 2007</w:t>
      </w:r>
    </w:p>
    <w:p w:rsidR="00670545" w:rsidRDefault="00670545" w:rsidP="006705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    11.</w:t>
      </w:r>
      <w:r w:rsidRPr="00C1267E">
        <w:rPr>
          <w:rFonts w:ascii="Times New Roman" w:eastAsia="Times New Roman" w:hAnsi="Times New Roman" w:cs="Times New Roman"/>
          <w:sz w:val="28"/>
          <w:szCs w:val="24"/>
          <w:lang w:val="kk-KZ"/>
        </w:rPr>
        <w:t>А. Салихова «Оқушылардың шығармашылығын дамыту»</w:t>
      </w:r>
    </w:p>
    <w:p w:rsidR="00670545" w:rsidRPr="00C1267E" w:rsidRDefault="00670545" w:rsidP="0067054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 12.</w:t>
      </w:r>
      <w:r w:rsidRPr="00C1267E">
        <w:rPr>
          <w:rFonts w:ascii="Times New Roman" w:hAnsi="Times New Roman" w:cs="Times New Roman"/>
          <w:sz w:val="28"/>
          <w:szCs w:val="28"/>
          <w:lang w:val="kk-KZ"/>
        </w:rPr>
        <w:t>Ақ сандық, көк сандық Алматы .Жазушы, 1988</w:t>
      </w:r>
    </w:p>
    <w:p w:rsidR="00670545" w:rsidRDefault="00670545" w:rsidP="00670545">
      <w:pPr>
        <w:pStyle w:val="a4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                                                 Ақпараттық:</w:t>
      </w:r>
    </w:p>
    <w:p w:rsidR="00670545" w:rsidRPr="00A156D6" w:rsidRDefault="00670545" w:rsidP="00670545">
      <w:pPr>
        <w:spacing w:after="0"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6"/>
          <w:lang w:val="kk-KZ"/>
        </w:rPr>
        <w:t xml:space="preserve">     13.</w:t>
      </w:r>
      <w:hyperlink r:id="rId8" w:history="1">
        <w:r w:rsidRPr="00A156D6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  <w:lang w:val="en-US"/>
          </w:rPr>
          <w:t>www</w:t>
        </w:r>
        <w:r w:rsidRPr="00A156D6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</w:rPr>
          <w:t>.</w:t>
        </w:r>
        <w:r w:rsidRPr="00A156D6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  <w:lang w:val="en-US"/>
          </w:rPr>
          <w:t>mail</w:t>
        </w:r>
        <w:r w:rsidRPr="00A156D6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</w:rPr>
          <w:t>.</w:t>
        </w:r>
        <w:r w:rsidRPr="00A156D6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  <w:lang w:val="en-US"/>
          </w:rPr>
          <w:t>ru</w:t>
        </w:r>
      </w:hyperlink>
      <w:r w:rsidRPr="00A156D6">
        <w:rPr>
          <w:rFonts w:ascii="Times New Roman" w:hAnsi="Times New Roman" w:cs="Times New Roman"/>
          <w:color w:val="262626" w:themeColor="text1" w:themeTint="D9"/>
          <w:sz w:val="28"/>
          <w:szCs w:val="28"/>
          <w:lang w:val="kk-KZ"/>
        </w:rPr>
        <w:t xml:space="preserve">және </w:t>
      </w:r>
      <w:hyperlink r:id="rId9" w:history="1">
        <w:r w:rsidRPr="00A156D6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  <w:lang w:val="en-US"/>
          </w:rPr>
          <w:t>www</w:t>
        </w:r>
        <w:r w:rsidRPr="00A156D6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</w:rPr>
          <w:t>.</w:t>
        </w:r>
        <w:r w:rsidRPr="00A156D6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  <w:lang w:val="en-US"/>
          </w:rPr>
          <w:t>coogle</w:t>
        </w:r>
        <w:r w:rsidRPr="00A156D6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</w:rPr>
          <w:t>.</w:t>
        </w:r>
        <w:r w:rsidRPr="00A156D6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  <w:lang w:val="en-US"/>
          </w:rPr>
          <w:t>kz</w:t>
        </w:r>
      </w:hyperlink>
      <w:r w:rsidRPr="00A156D6">
        <w:rPr>
          <w:rFonts w:ascii="Times New Roman" w:hAnsi="Times New Roman" w:cs="Times New Roman"/>
          <w:color w:val="262626" w:themeColor="text1" w:themeTint="D9"/>
          <w:sz w:val="28"/>
          <w:szCs w:val="28"/>
          <w:lang w:val="kk-KZ"/>
        </w:rPr>
        <w:t xml:space="preserve"> сайттары</w:t>
      </w:r>
    </w:p>
    <w:p w:rsidR="00670545" w:rsidRPr="00FA3804" w:rsidRDefault="00670545" w:rsidP="00670545">
      <w:pPr>
        <w:spacing w:after="0" w:line="360" w:lineRule="auto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kk-KZ"/>
        </w:rPr>
        <w:t>14</w:t>
      </w:r>
      <w:r w:rsidRPr="00A156D6">
        <w:rPr>
          <w:rFonts w:ascii="Times New Roman" w:hAnsi="Times New Roman" w:cs="Times New Roman"/>
          <w:color w:val="262626" w:themeColor="text1" w:themeTint="D9"/>
          <w:sz w:val="28"/>
          <w:szCs w:val="28"/>
          <w:lang w:val="kk-KZ"/>
        </w:rPr>
        <w:t>.</w:t>
      </w:r>
      <w:hyperlink r:id="rId10" w:history="1">
        <w:r w:rsidRPr="00124E7D">
          <w:rPr>
            <w:rStyle w:val="a5"/>
            <w:rFonts w:ascii="Times New Roman" w:hAnsi="Times New Roman" w:cs="Times New Roman"/>
            <w:color w:val="262626" w:themeColor="text1" w:themeTint="D9"/>
            <w:sz w:val="28"/>
            <w:szCs w:val="28"/>
            <w:lang w:val="kk-KZ"/>
          </w:rPr>
          <w:t>www.</w:t>
        </w:r>
      </w:hyperlink>
      <w:r w:rsidRPr="00FA3804">
        <w:rPr>
          <w:rFonts w:ascii="Times New Roman" w:eastAsia="Calibri" w:hAnsi="Times New Roman" w:cs="Times New Roman"/>
          <w:color w:val="404040" w:themeColor="text1" w:themeTint="BF"/>
          <w:sz w:val="28"/>
          <w:szCs w:val="28"/>
          <w:lang w:val="kk-KZ"/>
        </w:rPr>
        <w:t>lfrompaper.narod.ru  </w:t>
      </w:r>
    </w:p>
    <w:p w:rsidR="00670545" w:rsidRPr="00A156D6" w:rsidRDefault="00670545" w:rsidP="00670545">
      <w:pPr>
        <w:spacing w:after="0" w:line="360" w:lineRule="auto"/>
        <w:rPr>
          <w:rFonts w:ascii="Times New Roman" w:eastAsia="Calibri" w:hAnsi="Times New Roman" w:cs="Times New Roman"/>
          <w:color w:val="404040" w:themeColor="text1" w:themeTint="BF"/>
          <w:sz w:val="28"/>
          <w:szCs w:val="28"/>
          <w:lang w:val="kk-KZ"/>
        </w:rPr>
      </w:pPr>
      <w:r w:rsidRPr="00124E7D">
        <w:rPr>
          <w:rFonts w:ascii="Times New Roman" w:eastAsia="Calibri" w:hAnsi="Times New Roman" w:cs="Times New Roman"/>
          <w:color w:val="404040" w:themeColor="text1" w:themeTint="BF"/>
          <w:sz w:val="28"/>
          <w:szCs w:val="28"/>
          <w:lang w:val="kk-KZ"/>
        </w:rPr>
        <w:t xml:space="preserve">     15</w:t>
      </w:r>
      <w:r>
        <w:rPr>
          <w:rFonts w:ascii="Times New Roman" w:eastAsia="Calibri" w:hAnsi="Times New Roman" w:cs="Times New Roman"/>
          <w:color w:val="404040" w:themeColor="text1" w:themeTint="BF"/>
          <w:sz w:val="28"/>
          <w:szCs w:val="28"/>
          <w:lang w:val="kk-KZ"/>
        </w:rPr>
        <w:t>.</w:t>
      </w:r>
      <w:hyperlink r:id="rId11" w:history="1">
        <w:r w:rsidRPr="00C571F7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www.</w:t>
        </w:r>
      </w:hyperlink>
      <w:r w:rsidRPr="00A156D6">
        <w:rPr>
          <w:rFonts w:ascii="Times New Roman" w:eastAsia="Calibri" w:hAnsi="Times New Roman" w:cs="Times New Roman"/>
          <w:color w:val="404040" w:themeColor="text1" w:themeTint="BF"/>
          <w:sz w:val="28"/>
          <w:szCs w:val="28"/>
          <w:lang w:val="kk-KZ"/>
        </w:rPr>
        <w:t>papercraft.kokoroyari.spb.ru  </w:t>
      </w:r>
    </w:p>
    <w:p w:rsidR="00670545" w:rsidRDefault="00670545" w:rsidP="006705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0545" w:rsidRPr="00D71625" w:rsidRDefault="00670545" w:rsidP="006705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0545" w:rsidRPr="00E63FF6" w:rsidRDefault="00670545" w:rsidP="006705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0545" w:rsidRDefault="00670545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4B42" w:rsidRPr="00D24B42" w:rsidRDefault="00D24B42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B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 Оригами өнері » бағдарламасының </w:t>
      </w:r>
    </w:p>
    <w:p w:rsidR="00D24B42" w:rsidRPr="00D24B42" w:rsidRDefault="00D24B42" w:rsidP="00D2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4B42">
        <w:rPr>
          <w:rFonts w:ascii="Times New Roman" w:hAnsi="Times New Roman" w:cs="Times New Roman"/>
          <w:b/>
          <w:sz w:val="28"/>
          <w:szCs w:val="28"/>
          <w:lang w:val="kk-KZ"/>
        </w:rPr>
        <w:t>тақырыптық жоспары</w:t>
      </w:r>
    </w:p>
    <w:p w:rsidR="00D24B42" w:rsidRPr="00D24B42" w:rsidRDefault="00D24B42" w:rsidP="00D24B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6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5813"/>
        <w:gridCol w:w="992"/>
        <w:gridCol w:w="2072"/>
        <w:gridCol w:w="18"/>
      </w:tblGrid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күні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Оригами  өнері,  Қағазды бүктеу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B475CB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8.09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Саңырауқұлақтар  Ойын ойнату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before="96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B475CB" w:rsidP="00D24B42">
            <w:pPr>
              <w:spacing w:before="96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15.09</w:t>
            </w:r>
          </w:p>
        </w:tc>
        <w:bookmarkStart w:id="0" w:name="_GoBack"/>
        <w:bookmarkEnd w:id="0"/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Қызанақ   Ойын «Сиқырлы дорба»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before="96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B475CB" w:rsidP="00D24B42">
            <w:pPr>
              <w:spacing w:before="96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22.09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Қарбыз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B475CB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29.09</w:t>
            </w:r>
          </w:p>
        </w:tc>
      </w:tr>
      <w:tr w:rsidR="00D24B42" w:rsidRPr="00D24B42" w:rsidTr="00B30008">
        <w:trPr>
          <w:gridAfter w:val="1"/>
          <w:wAfter w:w="18" w:type="dxa"/>
          <w:trHeight w:val="4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   Ойын «Дәмінен тап»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B475CB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6.10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Құлпынай  Зоологиялық лото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before="96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B475CB" w:rsidP="00D24B42">
            <w:pPr>
              <w:spacing w:before="96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13.10</w:t>
            </w:r>
          </w:p>
        </w:tc>
      </w:tr>
      <w:tr w:rsidR="00D24B42" w:rsidRPr="00D24B42" w:rsidTr="00B30008">
        <w:trPr>
          <w:gridAfter w:val="1"/>
          <w:wAfter w:w="18" w:type="dxa"/>
          <w:trHeight w:val="3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 </w:t>
            </w:r>
            <w:r w:rsidR="007A3E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агомограф әдіс -тәсілі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before="96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B475CB" w:rsidP="00D24B42">
            <w:pPr>
              <w:spacing w:before="96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20.10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B475CB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27.10</w:t>
            </w:r>
          </w:p>
        </w:tc>
      </w:tr>
      <w:tr w:rsidR="00D24B42" w:rsidRPr="00D24B42" w:rsidTr="00B30008">
        <w:trPr>
          <w:trHeight w:val="4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Зырылдауық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7A3E38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475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</w:tr>
      <w:tr w:rsidR="00D24B42" w:rsidRPr="00D24B42" w:rsidTr="00B30008">
        <w:trPr>
          <w:trHeight w:val="4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күшік     Өлең оқу.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7A3E38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B475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</w:tr>
      <w:tr w:rsidR="00D24B42" w:rsidRPr="00D24B42" w:rsidTr="00B30008">
        <w:trPr>
          <w:trHeight w:val="2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Ормандағы қасқыр</w:t>
            </w:r>
            <w:r w:rsidR="007A3E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агомограф әдіс </w:t>
            </w:r>
            <w:r w:rsidR="007A3E38" w:rsidRPr="007A3E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A3E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7A3E38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B475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</w:t>
            </w:r>
          </w:p>
        </w:tc>
      </w:tr>
      <w:tr w:rsidR="00D24B42" w:rsidRPr="00D24B42" w:rsidTr="00B30008">
        <w:trPr>
          <w:gridAfter w:val="1"/>
          <w:wAfter w:w="18" w:type="dxa"/>
          <w:trHeight w:val="4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Ормандағы қу түлкі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24B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B475CB" w:rsidRDefault="007A3E38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1.12</w:t>
            </w:r>
          </w:p>
        </w:tc>
      </w:tr>
      <w:tr w:rsidR="00D24B42" w:rsidRPr="00D24B42" w:rsidTr="00B30008">
        <w:trPr>
          <w:gridAfter w:val="1"/>
          <w:wAfter w:w="18" w:type="dxa"/>
          <w:trHeight w:val="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Мысығым менің, мысығым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B475CB" w:rsidRDefault="007A3E38" w:rsidP="00D24B42">
            <w:pPr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kk-KZ"/>
              </w:rPr>
              <w:t>8</w:t>
            </w:r>
            <w:r w:rsidR="00B475CB" w:rsidRPr="00B475CB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kk-KZ"/>
              </w:rPr>
              <w:t>.12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Суда жүзген үйрек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7A3E38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B475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Шырша ойыншықтары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7A3E38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B475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7A3E38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475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9.12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Тышқан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7A3E38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12.01</w:t>
            </w:r>
          </w:p>
        </w:tc>
      </w:tr>
      <w:tr w:rsidR="00D24B42" w:rsidRPr="00D24B42" w:rsidTr="00B30008">
        <w:trPr>
          <w:gridAfter w:val="1"/>
          <w:wAfter w:w="18" w:type="dxa"/>
          <w:trHeight w:val="2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Аязата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7A3E38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Қорбанбай аю     Өлең жаттау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7A3E38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26.01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Стакан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2.02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киім Өлең оқу.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</w:t>
            </w:r>
          </w:p>
        </w:tc>
      </w:tr>
      <w:tr w:rsidR="00D24B42" w:rsidRPr="00D24B42" w:rsidTr="00B30008">
        <w:trPr>
          <w:gridAfter w:val="1"/>
          <w:wAfter w:w="18" w:type="dxa"/>
          <w:trHeight w:val="3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23.02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1.03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Балапандар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</w:t>
            </w:r>
          </w:p>
        </w:tc>
      </w:tr>
      <w:tr w:rsidR="00D24B42" w:rsidRPr="00D24B42" w:rsidTr="00B30008">
        <w:trPr>
          <w:gridAfter w:val="1"/>
          <w:wAfter w:w="18" w:type="dxa"/>
          <w:trHeight w:val="4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29.03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</w:t>
            </w:r>
            <w:r w:rsidR="007A3E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агомограф әдіс </w:t>
            </w:r>
            <w:r w:rsidR="007A3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3E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5.04</w:t>
            </w:r>
          </w:p>
        </w:tc>
      </w:tr>
      <w:tr w:rsidR="00D24B42" w:rsidRPr="00D24B42" w:rsidTr="00B30008">
        <w:trPr>
          <w:gridAfter w:val="1"/>
          <w:wAfter w:w="18" w:type="dxa"/>
          <w:trHeight w:val="4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Зымыран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12.04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Бақа-бақа балпақ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19.04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26.04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3.05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Көлде жүзген алтын балық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</w:t>
            </w:r>
          </w:p>
        </w:tc>
      </w:tr>
      <w:tr w:rsidR="00D24B42" w:rsidRPr="00D24B42" w:rsidTr="00B30008">
        <w:trPr>
          <w:gridAfter w:val="1"/>
          <w:wAfter w:w="18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тұратын үй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B42" w:rsidRPr="00D24B42" w:rsidRDefault="00D24B42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4B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42" w:rsidRPr="00D24B42" w:rsidRDefault="00320A93" w:rsidP="00D24B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17.05</w:t>
            </w:r>
          </w:p>
        </w:tc>
      </w:tr>
    </w:tbl>
    <w:p w:rsidR="00D24B42" w:rsidRPr="00D24B42" w:rsidRDefault="00D24B42" w:rsidP="00D24B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4B42" w:rsidRPr="00D24B42" w:rsidRDefault="00D24B42" w:rsidP="00D24B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4B42" w:rsidRPr="00D24B42" w:rsidRDefault="00D24B42" w:rsidP="00D24B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4B42" w:rsidRPr="00D24B42" w:rsidRDefault="00D24B42" w:rsidP="00D24B4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4B42" w:rsidRPr="00D24B42" w:rsidRDefault="00D24B42" w:rsidP="00D24B4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4B42" w:rsidRDefault="00D24B42" w:rsidP="00D24B42">
      <w:pPr>
        <w:rPr>
          <w:lang w:val="kk-KZ"/>
        </w:rPr>
      </w:pPr>
    </w:p>
    <w:p w:rsidR="00D24B42" w:rsidRDefault="00D24B42" w:rsidP="00D24B42">
      <w:pPr>
        <w:rPr>
          <w:lang w:val="kk-KZ"/>
        </w:rPr>
      </w:pPr>
    </w:p>
    <w:p w:rsidR="00F178BD" w:rsidRDefault="00F178BD"/>
    <w:sectPr w:rsidR="00F178BD" w:rsidSect="005C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AC5" w:rsidRDefault="00003AC5" w:rsidP="00670545">
      <w:pPr>
        <w:spacing w:after="0" w:line="240" w:lineRule="auto"/>
      </w:pPr>
      <w:r>
        <w:separator/>
      </w:r>
    </w:p>
  </w:endnote>
  <w:endnote w:type="continuationSeparator" w:id="1">
    <w:p w:rsidR="00003AC5" w:rsidRDefault="00003AC5" w:rsidP="0067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AC5" w:rsidRDefault="00003AC5" w:rsidP="00670545">
      <w:pPr>
        <w:spacing w:after="0" w:line="240" w:lineRule="auto"/>
      </w:pPr>
      <w:r>
        <w:separator/>
      </w:r>
    </w:p>
  </w:footnote>
  <w:footnote w:type="continuationSeparator" w:id="1">
    <w:p w:rsidR="00003AC5" w:rsidRDefault="00003AC5" w:rsidP="0067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30AA"/>
    <w:multiLevelType w:val="hybridMultilevel"/>
    <w:tmpl w:val="464AE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C6198"/>
    <w:multiLevelType w:val="hybridMultilevel"/>
    <w:tmpl w:val="DCE6FB44"/>
    <w:lvl w:ilvl="0" w:tplc="493E643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4B42"/>
    <w:rsid w:val="00003AC5"/>
    <w:rsid w:val="00320A93"/>
    <w:rsid w:val="005C1346"/>
    <w:rsid w:val="00670545"/>
    <w:rsid w:val="007A3E38"/>
    <w:rsid w:val="00B475CB"/>
    <w:rsid w:val="00D24B42"/>
    <w:rsid w:val="00DC44DC"/>
    <w:rsid w:val="00F1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0545"/>
    <w:rPr>
      <w:b/>
      <w:bCs/>
    </w:rPr>
  </w:style>
  <w:style w:type="paragraph" w:styleId="a4">
    <w:name w:val="List Paragraph"/>
    <w:basedOn w:val="a"/>
    <w:uiPriority w:val="34"/>
    <w:qFormat/>
    <w:rsid w:val="00670545"/>
    <w:pPr>
      <w:ind w:left="720"/>
      <w:contextualSpacing/>
    </w:pPr>
  </w:style>
  <w:style w:type="character" w:styleId="a5">
    <w:name w:val="Hyperlink"/>
    <w:basedOn w:val="a0"/>
    <w:uiPriority w:val="99"/>
    <w:rsid w:val="006705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54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7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0545"/>
  </w:style>
  <w:style w:type="paragraph" w:styleId="aa">
    <w:name w:val="footer"/>
    <w:basedOn w:val="a"/>
    <w:link w:val="ab"/>
    <w:uiPriority w:val="99"/>
    <w:semiHidden/>
    <w:unhideWhenUsed/>
    <w:rsid w:val="0067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0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gl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2016-09-07T16:39:00Z</cp:lastPrinted>
  <dcterms:created xsi:type="dcterms:W3CDTF">2023-09-19T09:39:00Z</dcterms:created>
  <dcterms:modified xsi:type="dcterms:W3CDTF">2023-09-19T09:39:00Z</dcterms:modified>
</cp:coreProperties>
</file>